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14" w:rsidRDefault="007D2CEC" w:rsidP="007D2CEC">
      <w:pPr>
        <w:ind w:firstLine="0"/>
        <w:jc w:val="center"/>
        <w:rPr>
          <w:b/>
        </w:rPr>
      </w:pPr>
      <w:r w:rsidRPr="00386BA3">
        <w:rPr>
          <w:b/>
          <w:sz w:val="28"/>
          <w:szCs w:val="28"/>
        </w:rPr>
        <w:t xml:space="preserve">Слово об </w:t>
      </w:r>
      <w:proofErr w:type="spellStart"/>
      <w:r w:rsidRPr="00386BA3">
        <w:rPr>
          <w:b/>
          <w:sz w:val="28"/>
          <w:szCs w:val="28"/>
        </w:rPr>
        <w:t>акривии</w:t>
      </w:r>
      <w:proofErr w:type="spellEnd"/>
      <w:r w:rsidRPr="00386BA3">
        <w:rPr>
          <w:b/>
          <w:sz w:val="28"/>
          <w:szCs w:val="28"/>
        </w:rPr>
        <w:t xml:space="preserve"> и </w:t>
      </w:r>
      <w:proofErr w:type="spellStart"/>
      <w:r w:rsidRPr="00386BA3">
        <w:rPr>
          <w:b/>
          <w:sz w:val="28"/>
          <w:szCs w:val="28"/>
        </w:rPr>
        <w:t>икономии</w:t>
      </w:r>
      <w:proofErr w:type="spellEnd"/>
      <w:r w:rsidR="00386BA3">
        <w:rPr>
          <w:b/>
        </w:rPr>
        <w:t>,</w:t>
      </w:r>
    </w:p>
    <w:p w:rsidR="00386BA3" w:rsidRDefault="00386BA3" w:rsidP="007D2CEC">
      <w:pPr>
        <w:ind w:firstLine="0"/>
        <w:jc w:val="center"/>
        <w:rPr>
          <w:b/>
          <w:i/>
        </w:rPr>
      </w:pPr>
      <w:r w:rsidRPr="00386BA3">
        <w:rPr>
          <w:b/>
          <w:i/>
        </w:rPr>
        <w:t>сказанное</w:t>
      </w:r>
      <w:r>
        <w:rPr>
          <w:b/>
        </w:rPr>
        <w:t xml:space="preserve"> </w:t>
      </w:r>
      <w:r>
        <w:rPr>
          <w:b/>
          <w:i/>
        </w:rPr>
        <w:t xml:space="preserve">на </w:t>
      </w:r>
      <w:proofErr w:type="spellStart"/>
      <w:r>
        <w:rPr>
          <w:b/>
          <w:i/>
        </w:rPr>
        <w:t>Межправославном</w:t>
      </w:r>
      <w:proofErr w:type="spellEnd"/>
      <w:r>
        <w:rPr>
          <w:b/>
          <w:i/>
        </w:rPr>
        <w:t xml:space="preserve"> </w:t>
      </w:r>
      <w:proofErr w:type="spellStart"/>
      <w:r w:rsidR="004E29DD">
        <w:rPr>
          <w:b/>
          <w:i/>
        </w:rPr>
        <w:t>С</w:t>
      </w:r>
      <w:r>
        <w:rPr>
          <w:b/>
          <w:i/>
        </w:rPr>
        <w:t>инаксисе</w:t>
      </w:r>
      <w:proofErr w:type="spellEnd"/>
      <w:r>
        <w:rPr>
          <w:b/>
          <w:i/>
        </w:rPr>
        <w:t xml:space="preserve"> в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 xml:space="preserve">. </w:t>
      </w:r>
      <w:proofErr w:type="spellStart"/>
      <w:r>
        <w:rPr>
          <w:b/>
          <w:i/>
        </w:rPr>
        <w:t>Негрешть-Оаш</w:t>
      </w:r>
      <w:proofErr w:type="spellEnd"/>
      <w:r w:rsidR="004E29DD">
        <w:rPr>
          <w:b/>
          <w:i/>
        </w:rPr>
        <w:t>,</w:t>
      </w:r>
    </w:p>
    <w:p w:rsidR="00386BA3" w:rsidRPr="00386BA3" w:rsidRDefault="00386BA3" w:rsidP="007D2CEC">
      <w:pPr>
        <w:ind w:firstLine="0"/>
        <w:jc w:val="center"/>
        <w:rPr>
          <w:b/>
        </w:rPr>
      </w:pPr>
      <w:r w:rsidRPr="00386BA3">
        <w:rPr>
          <w:b/>
        </w:rPr>
        <w:t>Румыния</w:t>
      </w:r>
      <w:r>
        <w:rPr>
          <w:b/>
        </w:rPr>
        <w:t>, 19 мая 2018 года</w:t>
      </w:r>
    </w:p>
    <w:p w:rsidR="007D2CEC" w:rsidRPr="00386BA3" w:rsidRDefault="00386BA3" w:rsidP="00386BA3">
      <w:pPr>
        <w:jc w:val="right"/>
        <w:rPr>
          <w:i/>
        </w:rPr>
      </w:pPr>
      <w:r>
        <w:rPr>
          <w:i/>
        </w:rPr>
        <w:t xml:space="preserve">Священник </w:t>
      </w:r>
      <w:proofErr w:type="spellStart"/>
      <w:r>
        <w:rPr>
          <w:i/>
        </w:rPr>
        <w:t>Киприан-Иоанн</w:t>
      </w:r>
      <w:proofErr w:type="spellEnd"/>
      <w:r>
        <w:rPr>
          <w:i/>
        </w:rPr>
        <w:t xml:space="preserve"> Стайку</w:t>
      </w:r>
    </w:p>
    <w:p w:rsidR="007D2CEC" w:rsidRDefault="00386BA3">
      <w:pPr>
        <w:rPr>
          <w:b/>
          <w:i/>
        </w:rPr>
      </w:pPr>
      <w:r>
        <w:rPr>
          <w:b/>
          <w:i/>
        </w:rPr>
        <w:t xml:space="preserve">Преподобные отцы </w:t>
      </w:r>
      <w:proofErr w:type="spellStart"/>
      <w:r>
        <w:rPr>
          <w:b/>
          <w:i/>
        </w:rPr>
        <w:t>святогорцы</w:t>
      </w:r>
      <w:proofErr w:type="spellEnd"/>
      <w:r>
        <w:rPr>
          <w:b/>
          <w:i/>
        </w:rPr>
        <w:t>,</w:t>
      </w:r>
    </w:p>
    <w:p w:rsidR="00386BA3" w:rsidRDefault="00386BA3">
      <w:pPr>
        <w:rPr>
          <w:b/>
          <w:i/>
        </w:rPr>
      </w:pPr>
      <w:r>
        <w:rPr>
          <w:b/>
          <w:i/>
        </w:rPr>
        <w:t>Честные отцы, братия и сестры из Сербии, России, Молдавии</w:t>
      </w:r>
      <w:r w:rsidR="004E29DD">
        <w:rPr>
          <w:b/>
          <w:i/>
        </w:rPr>
        <w:t>,</w:t>
      </w:r>
      <w:r>
        <w:rPr>
          <w:b/>
          <w:i/>
        </w:rPr>
        <w:t xml:space="preserve"> Греции и других частей Православия, присутствующие на настоящем </w:t>
      </w:r>
      <w:proofErr w:type="spellStart"/>
      <w:r w:rsidR="004E29DD">
        <w:rPr>
          <w:b/>
          <w:i/>
        </w:rPr>
        <w:t>С</w:t>
      </w:r>
      <w:r>
        <w:rPr>
          <w:b/>
          <w:i/>
        </w:rPr>
        <w:t>инаксисе</w:t>
      </w:r>
      <w:proofErr w:type="spellEnd"/>
      <w:r>
        <w:rPr>
          <w:b/>
          <w:i/>
        </w:rPr>
        <w:t>,</w:t>
      </w:r>
    </w:p>
    <w:p w:rsidR="00386BA3" w:rsidRDefault="00386BA3">
      <w:pPr>
        <w:rPr>
          <w:b/>
          <w:i/>
        </w:rPr>
      </w:pPr>
      <w:r>
        <w:rPr>
          <w:b/>
          <w:i/>
        </w:rPr>
        <w:t xml:space="preserve">Возлюбленные отцы и </w:t>
      </w:r>
      <w:proofErr w:type="spellStart"/>
      <w:r>
        <w:rPr>
          <w:b/>
          <w:i/>
        </w:rPr>
        <w:t>сослу</w:t>
      </w:r>
      <w:r w:rsidR="004E29DD">
        <w:rPr>
          <w:b/>
          <w:i/>
        </w:rPr>
        <w:t>жители</w:t>
      </w:r>
      <w:proofErr w:type="spellEnd"/>
      <w:r w:rsidR="004E29DD">
        <w:rPr>
          <w:b/>
          <w:i/>
        </w:rPr>
        <w:t xml:space="preserve"> — иеромонахи, иеродиаконы</w:t>
      </w:r>
      <w:r>
        <w:rPr>
          <w:b/>
          <w:i/>
        </w:rPr>
        <w:t xml:space="preserve">, мирские священники и диаконы Румынского </w:t>
      </w:r>
      <w:proofErr w:type="spellStart"/>
      <w:r>
        <w:rPr>
          <w:b/>
          <w:i/>
        </w:rPr>
        <w:t>синаксиса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соисповедники</w:t>
      </w:r>
      <w:proofErr w:type="spellEnd"/>
      <w:r>
        <w:rPr>
          <w:b/>
          <w:i/>
        </w:rPr>
        <w:t xml:space="preserve"> нашего </w:t>
      </w:r>
      <w:r w:rsidR="004E29DD">
        <w:rPr>
          <w:b/>
          <w:i/>
        </w:rPr>
        <w:t>много</w:t>
      </w:r>
      <w:r>
        <w:rPr>
          <w:b/>
          <w:i/>
        </w:rPr>
        <w:t>векового Православия,</w:t>
      </w:r>
    </w:p>
    <w:p w:rsidR="00386BA3" w:rsidRDefault="00386BA3">
      <w:pPr>
        <w:rPr>
          <w:b/>
          <w:i/>
        </w:rPr>
      </w:pPr>
      <w:r>
        <w:rPr>
          <w:b/>
          <w:i/>
        </w:rPr>
        <w:t>Честные братия и сестры в Господе,</w:t>
      </w:r>
    </w:p>
    <w:p w:rsidR="00386BA3" w:rsidRPr="00386BA3" w:rsidRDefault="00386BA3" w:rsidP="00386BA3">
      <w:pPr>
        <w:ind w:firstLine="0"/>
        <w:jc w:val="center"/>
        <w:rPr>
          <w:b/>
        </w:rPr>
      </w:pPr>
      <w:r>
        <w:rPr>
          <w:b/>
        </w:rPr>
        <w:t xml:space="preserve">ХРИСТОС </w:t>
      </w:r>
      <w:proofErr w:type="spellStart"/>
      <w:r>
        <w:rPr>
          <w:b/>
        </w:rPr>
        <w:t>ВОЗНЕСЕСЯ</w:t>
      </w:r>
      <w:proofErr w:type="spellEnd"/>
      <w:r>
        <w:rPr>
          <w:b/>
        </w:rPr>
        <w:t>!</w:t>
      </w:r>
    </w:p>
    <w:p w:rsidR="00386BA3" w:rsidRDefault="00386BA3">
      <w:r w:rsidRPr="00386BA3">
        <w:t>С ве</w:t>
      </w:r>
      <w:r>
        <w:t xml:space="preserve">ликой радостью ждали </w:t>
      </w:r>
      <w:r w:rsidR="004E29DD">
        <w:t xml:space="preserve">мы </w:t>
      </w:r>
      <w:r>
        <w:t xml:space="preserve">этого дня, чтобы встретиться всем и </w:t>
      </w:r>
      <w:r w:rsidR="000F3993">
        <w:t>снова</w:t>
      </w:r>
      <w:r w:rsidR="004E29DD">
        <w:t xml:space="preserve"> </w:t>
      </w:r>
      <w:r>
        <w:t xml:space="preserve">помолиться, </w:t>
      </w:r>
      <w:r w:rsidR="00D9121C">
        <w:t xml:space="preserve">во всё время ожидания этого Православного </w:t>
      </w:r>
      <w:proofErr w:type="spellStart"/>
      <w:r w:rsidR="00D9121C">
        <w:t>Синаксиса</w:t>
      </w:r>
      <w:proofErr w:type="spellEnd"/>
      <w:r w:rsidR="00D9121C">
        <w:t xml:space="preserve"> </w:t>
      </w:r>
      <w:r w:rsidR="004E29DD">
        <w:t xml:space="preserve">храня в уме и сердце своем </w:t>
      </w:r>
      <w:r w:rsidR="00D9121C">
        <w:t>слова Святого Апостола и Евангелиста Иоанна, ученика Любви распятой, который говорит: «</w:t>
      </w:r>
      <w:r w:rsidR="00D9121C" w:rsidRPr="00543E4A">
        <w:rPr>
          <w:rFonts w:eastAsia="Calibri" w:cs="Times New Roman"/>
          <w:i/>
          <w:szCs w:val="24"/>
        </w:rPr>
        <w:t>надеюсь придти к вам и говорить устами к устам, чтобы радость ваша была полна</w:t>
      </w:r>
      <w:r w:rsidR="00D9121C">
        <w:t>» (2</w:t>
      </w:r>
      <w:proofErr w:type="gramStart"/>
      <w:r w:rsidR="00D9121C">
        <w:t xml:space="preserve"> И</w:t>
      </w:r>
      <w:proofErr w:type="gramEnd"/>
      <w:r w:rsidR="00D9121C">
        <w:t xml:space="preserve">н. 1, 12). Да говорит </w:t>
      </w:r>
      <w:r w:rsidR="004E29DD">
        <w:t xml:space="preserve">же </w:t>
      </w:r>
      <w:r w:rsidR="00D9121C">
        <w:t>сегодня через нас</w:t>
      </w:r>
      <w:proofErr w:type="gramStart"/>
      <w:r w:rsidR="00D9121C">
        <w:t xml:space="preserve"> О</w:t>
      </w:r>
      <w:proofErr w:type="gramEnd"/>
      <w:r w:rsidR="00D9121C">
        <w:t xml:space="preserve">дин и Тот же Иисус Христос, Который да объединит нас </w:t>
      </w:r>
      <w:r w:rsidR="004E29DD">
        <w:t xml:space="preserve">в </w:t>
      </w:r>
      <w:proofErr w:type="spellStart"/>
      <w:r w:rsidR="00D9121C">
        <w:t>подъяти</w:t>
      </w:r>
      <w:r w:rsidR="004E29DD">
        <w:t>и</w:t>
      </w:r>
      <w:proofErr w:type="spellEnd"/>
      <w:r w:rsidR="004E29DD">
        <w:t xml:space="preserve"> </w:t>
      </w:r>
      <w:r w:rsidR="00D9121C">
        <w:t xml:space="preserve"> Креста </w:t>
      </w:r>
      <w:r w:rsidR="004E29DD">
        <w:t xml:space="preserve">на пути </w:t>
      </w:r>
      <w:r w:rsidR="00D9121C">
        <w:t xml:space="preserve">к Голгофе исповедания Истины и упорной борьбы против </w:t>
      </w:r>
      <w:proofErr w:type="spellStart"/>
      <w:r w:rsidR="00D9121C">
        <w:t>всеереси</w:t>
      </w:r>
      <w:proofErr w:type="spellEnd"/>
      <w:r w:rsidR="00D9121C">
        <w:t xml:space="preserve"> экуменизма до конца.</w:t>
      </w:r>
    </w:p>
    <w:p w:rsidR="00D9121C" w:rsidRDefault="00D9121C">
      <w:proofErr w:type="gramStart"/>
      <w:r>
        <w:t>Нач</w:t>
      </w:r>
      <w:r w:rsidR="004E29DD">
        <w:t>ну</w:t>
      </w:r>
      <w:r>
        <w:t xml:space="preserve"> это слово с поминания Святого </w:t>
      </w:r>
      <w:proofErr w:type="spellStart"/>
      <w:r>
        <w:t>Священномученика</w:t>
      </w:r>
      <w:proofErr w:type="spellEnd"/>
      <w:r>
        <w:t xml:space="preserve"> </w:t>
      </w:r>
      <w:proofErr w:type="spellStart"/>
      <w:r>
        <w:t>Патрикия</w:t>
      </w:r>
      <w:proofErr w:type="spellEnd"/>
      <w:r>
        <w:t xml:space="preserve">, епископа Прусского, память которого мы </w:t>
      </w:r>
      <w:r w:rsidR="004E29DD">
        <w:t xml:space="preserve">сегодня </w:t>
      </w:r>
      <w:r>
        <w:t xml:space="preserve">совершаем, </w:t>
      </w:r>
      <w:r w:rsidR="00D57B2C">
        <w:t>Святого, который, без страха исповед</w:t>
      </w:r>
      <w:r w:rsidR="004E29DD">
        <w:t>уя</w:t>
      </w:r>
      <w:r w:rsidR="00D57B2C">
        <w:t xml:space="preserve"> Христа перед </w:t>
      </w:r>
      <w:proofErr w:type="spellStart"/>
      <w:r w:rsidR="00D57B2C">
        <w:t>епархом</w:t>
      </w:r>
      <w:proofErr w:type="spellEnd"/>
      <w:r w:rsidR="00D57B2C">
        <w:t xml:space="preserve"> </w:t>
      </w:r>
      <w:proofErr w:type="spellStart"/>
      <w:r w:rsidR="00D57B2C">
        <w:t>Иулиусом</w:t>
      </w:r>
      <w:proofErr w:type="spellEnd"/>
      <w:r w:rsidR="00D57B2C">
        <w:t>, сказал, что «</w:t>
      </w:r>
      <w:r w:rsidR="00D57B2C">
        <w:rPr>
          <w:i/>
        </w:rPr>
        <w:t xml:space="preserve">Господь Иисус установил два места: одно полное благостынь, в котором </w:t>
      </w:r>
      <w:r w:rsidR="00327399">
        <w:rPr>
          <w:i/>
        </w:rPr>
        <w:t>почивают</w:t>
      </w:r>
      <w:r w:rsidR="00D57B2C">
        <w:rPr>
          <w:i/>
        </w:rPr>
        <w:t xml:space="preserve"> праведные</w:t>
      </w:r>
      <w:r w:rsidR="00327399">
        <w:rPr>
          <w:i/>
        </w:rPr>
        <w:t xml:space="preserve">, а другое полное мрака и огня, где будут осуждены </w:t>
      </w:r>
      <w:r w:rsidR="004E29DD">
        <w:rPr>
          <w:i/>
        </w:rPr>
        <w:t xml:space="preserve">мучиться </w:t>
      </w:r>
      <w:r w:rsidR="00327399">
        <w:rPr>
          <w:i/>
        </w:rPr>
        <w:t>грешные после воскресения из мертвых</w:t>
      </w:r>
      <w:r w:rsidR="00D57B2C">
        <w:t>»</w:t>
      </w:r>
      <w:r w:rsidR="00327399">
        <w:t>.</w:t>
      </w:r>
      <w:proofErr w:type="gramEnd"/>
      <w:r w:rsidR="00327399">
        <w:t xml:space="preserve"> Таким образом, все</w:t>
      </w:r>
      <w:r w:rsidR="004E29DD">
        <w:t xml:space="preserve"> мы</w:t>
      </w:r>
      <w:r w:rsidR="00327399">
        <w:t>, закончи</w:t>
      </w:r>
      <w:r w:rsidR="004E29DD">
        <w:t>в</w:t>
      </w:r>
      <w:r w:rsidR="00327399">
        <w:t xml:space="preserve"> свое странств</w:t>
      </w:r>
      <w:r w:rsidR="004E29DD">
        <w:t>ован</w:t>
      </w:r>
      <w:r w:rsidR="00327399">
        <w:t xml:space="preserve">ие </w:t>
      </w:r>
      <w:r w:rsidR="004E29DD">
        <w:t>на</w:t>
      </w:r>
      <w:r w:rsidR="00327399">
        <w:t xml:space="preserve"> этой земле, отправимся или </w:t>
      </w:r>
      <w:r w:rsidR="004E29DD">
        <w:t>в</w:t>
      </w:r>
      <w:r w:rsidR="00327399">
        <w:t xml:space="preserve"> вечное блаженство, или </w:t>
      </w:r>
      <w:r w:rsidR="004E29DD">
        <w:t>в</w:t>
      </w:r>
      <w:r w:rsidR="00327399">
        <w:t xml:space="preserve"> вечное осуждение. А что от нас требуется, чтобы спастись, — это жить в истине, православно исповедуя веру и православно жительствуя.</w:t>
      </w:r>
    </w:p>
    <w:p w:rsidR="00327399" w:rsidRDefault="00327399">
      <w:r>
        <w:t xml:space="preserve">Несколько дней тому назад отец Николай </w:t>
      </w:r>
      <w:proofErr w:type="spellStart"/>
      <w:r>
        <w:t>Манолис</w:t>
      </w:r>
      <w:proofErr w:type="spellEnd"/>
      <w:r>
        <w:t xml:space="preserve"> утверждал, что «</w:t>
      </w:r>
      <w:proofErr w:type="spellStart"/>
      <w:r>
        <w:rPr>
          <w:i/>
        </w:rPr>
        <w:t>акривия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икономия</w:t>
      </w:r>
      <w:proofErr w:type="spellEnd"/>
      <w:r>
        <w:rPr>
          <w:i/>
        </w:rPr>
        <w:t xml:space="preserve"> являются </w:t>
      </w:r>
      <w:r w:rsidRPr="00327399">
        <w:rPr>
          <w:b/>
          <w:i/>
          <w:u w:val="single"/>
        </w:rPr>
        <w:t>двумя</w:t>
      </w:r>
      <w:r w:rsidRPr="00327399">
        <w:rPr>
          <w:u w:val="single"/>
        </w:rPr>
        <w:t xml:space="preserve"> </w:t>
      </w:r>
      <w:r w:rsidRPr="00327399">
        <w:rPr>
          <w:b/>
          <w:i/>
          <w:u w:val="single"/>
        </w:rPr>
        <w:t>одинаково правильными способами пастырства</w:t>
      </w:r>
      <w:r>
        <w:rPr>
          <w:i/>
        </w:rPr>
        <w:t>, поскольку достаточно</w:t>
      </w:r>
      <w:r w:rsidR="008F4A8E">
        <w:rPr>
          <w:i/>
        </w:rPr>
        <w:t xml:space="preserve"> того</w:t>
      </w:r>
      <w:r>
        <w:rPr>
          <w:i/>
        </w:rPr>
        <w:t>, чтобы они использовались без преувеличений и преуменьшений</w:t>
      </w:r>
      <w:r>
        <w:t>»</w:t>
      </w:r>
      <w:r w:rsidR="004418F2">
        <w:t xml:space="preserve">. </w:t>
      </w:r>
      <w:proofErr w:type="gramStart"/>
      <w:r w:rsidR="004418F2">
        <w:t xml:space="preserve">Надеюсь, что это нынешнее слово в </w:t>
      </w:r>
      <w:r w:rsidR="008F4A8E">
        <w:t>какой-то</w:t>
      </w:r>
      <w:r w:rsidR="004418F2">
        <w:t xml:space="preserve"> мере </w:t>
      </w:r>
      <w:r w:rsidR="008F4A8E">
        <w:t>внесет вклад в</w:t>
      </w:r>
      <w:r w:rsidR="004418F2">
        <w:t xml:space="preserve"> понимани</w:t>
      </w:r>
      <w:r w:rsidR="008F4A8E">
        <w:t>е</w:t>
      </w:r>
      <w:r w:rsidR="004418F2">
        <w:t xml:space="preserve"> истинного соотношения между </w:t>
      </w:r>
      <w:proofErr w:type="spellStart"/>
      <w:r w:rsidR="004418F2">
        <w:t>акривией</w:t>
      </w:r>
      <w:proofErr w:type="spellEnd"/>
      <w:r w:rsidR="004418F2">
        <w:t xml:space="preserve"> и </w:t>
      </w:r>
      <w:proofErr w:type="spellStart"/>
      <w:r w:rsidR="004418F2">
        <w:t>икономией</w:t>
      </w:r>
      <w:proofErr w:type="spellEnd"/>
      <w:r w:rsidR="004418F2">
        <w:t xml:space="preserve">: является ли оно </w:t>
      </w:r>
      <w:r w:rsidR="008F4A8E">
        <w:t>в действительности</w:t>
      </w:r>
      <w:r w:rsidR="004418F2">
        <w:t xml:space="preserve"> </w:t>
      </w:r>
      <w:r w:rsidR="008F4A8E">
        <w:t>со</w:t>
      </w:r>
      <w:r w:rsidR="004418F2">
        <w:t>отношением равенства,</w:t>
      </w:r>
      <w:r w:rsidR="00537647">
        <w:t xml:space="preserve"> </w:t>
      </w:r>
      <w:proofErr w:type="spellStart"/>
      <w:r w:rsidR="00537647">
        <w:t>комплементарности</w:t>
      </w:r>
      <w:proofErr w:type="spellEnd"/>
      <w:r w:rsidR="00537647">
        <w:t xml:space="preserve"> </w:t>
      </w:r>
      <w:r w:rsidR="00537647" w:rsidRPr="00537647">
        <w:t>[</w:t>
      </w:r>
      <w:proofErr w:type="spellStart"/>
      <w:r w:rsidR="00537647">
        <w:t>дополнительности</w:t>
      </w:r>
      <w:proofErr w:type="spellEnd"/>
      <w:r w:rsidR="00537647" w:rsidRPr="00537647">
        <w:t>]</w:t>
      </w:r>
      <w:r w:rsidR="00537647">
        <w:t xml:space="preserve">, исключения, вспоможения и </w:t>
      </w:r>
      <w:r w:rsidR="008F4A8E">
        <w:t>чего-то</w:t>
      </w:r>
      <w:r w:rsidR="00537647">
        <w:t xml:space="preserve"> еще или нет, но только не </w:t>
      </w:r>
      <w:r w:rsidR="008F4A8E">
        <w:t xml:space="preserve">как определяем его мы, а как </w:t>
      </w:r>
      <w:r w:rsidR="00537647">
        <w:t xml:space="preserve">делали это Святые Отцы, чтобы результаты их </w:t>
      </w:r>
      <w:r w:rsidR="007B2C86">
        <w:t>делания</w:t>
      </w:r>
      <w:r w:rsidR="00537647">
        <w:t xml:space="preserve"> и учения были спасительными</w:t>
      </w:r>
      <w:r w:rsidR="007B2C86">
        <w:t xml:space="preserve"> для нас</w:t>
      </w:r>
      <w:r w:rsidR="00537647">
        <w:t>.</w:t>
      </w:r>
      <w:proofErr w:type="gramEnd"/>
    </w:p>
    <w:p w:rsidR="00537647" w:rsidRDefault="00537647">
      <w:r>
        <w:t>Замечу</w:t>
      </w:r>
      <w:r w:rsidR="007B2C86">
        <w:t>,</w:t>
      </w:r>
      <w:r>
        <w:t xml:space="preserve"> однако, для начала, что в речи о. Николая </w:t>
      </w:r>
      <w:proofErr w:type="spellStart"/>
      <w:r>
        <w:t>Манолиса</w:t>
      </w:r>
      <w:proofErr w:type="spellEnd"/>
      <w:r>
        <w:t xml:space="preserve"> из Салоник, из которой мы </w:t>
      </w:r>
      <w:r w:rsidR="007B2C86">
        <w:t>приве</w:t>
      </w:r>
      <w:r>
        <w:t xml:space="preserve">ли </w:t>
      </w:r>
      <w:r w:rsidR="007B2C86">
        <w:t>указа</w:t>
      </w:r>
      <w:r>
        <w:t xml:space="preserve">нную выше цитату, речи, посвященной опровержению так называемых «обманов», высказанных </w:t>
      </w:r>
      <w:proofErr w:type="spellStart"/>
      <w:r>
        <w:t>Герондой</w:t>
      </w:r>
      <w:proofErr w:type="spellEnd"/>
      <w:r>
        <w:t xml:space="preserve"> Саввой </w:t>
      </w:r>
      <w:proofErr w:type="spellStart"/>
      <w:r>
        <w:t>Лавриотом</w:t>
      </w:r>
      <w:proofErr w:type="spellEnd"/>
      <w:r>
        <w:t xml:space="preserve"> на Православном </w:t>
      </w:r>
      <w:proofErr w:type="spellStart"/>
      <w:r>
        <w:t>синаксисе</w:t>
      </w:r>
      <w:proofErr w:type="spellEnd"/>
      <w:r>
        <w:t xml:space="preserve"> в Бараев</w:t>
      </w:r>
      <w:r w:rsidR="007B2C86">
        <w:t>е</w:t>
      </w:r>
      <w:r>
        <w:t xml:space="preserve"> (Сербия), существует, однако, по меньшей </w:t>
      </w:r>
      <w:proofErr w:type="gramStart"/>
      <w:r>
        <w:t>мере</w:t>
      </w:r>
      <w:proofErr w:type="gramEnd"/>
      <w:r>
        <w:t xml:space="preserve"> одна </w:t>
      </w:r>
      <w:r w:rsidR="007B2C86">
        <w:t>велик</w:t>
      </w:r>
      <w:r>
        <w:t xml:space="preserve">ая ложь, </w:t>
      </w:r>
      <w:r w:rsidR="007B2C86">
        <w:t>без боязни вы</w:t>
      </w:r>
      <w:r>
        <w:t xml:space="preserve">сказанная отцом Николаем: будто епископ </w:t>
      </w:r>
      <w:proofErr w:type="spellStart"/>
      <w:r>
        <w:t>Артемий</w:t>
      </w:r>
      <w:proofErr w:type="spellEnd"/>
      <w:r>
        <w:t xml:space="preserve"> </w:t>
      </w:r>
      <w:proofErr w:type="spellStart"/>
      <w:r>
        <w:t>Рашский</w:t>
      </w:r>
      <w:proofErr w:type="spellEnd"/>
      <w:r>
        <w:t xml:space="preserve"> и </w:t>
      </w:r>
      <w:proofErr w:type="spellStart"/>
      <w:r>
        <w:t>Призренский</w:t>
      </w:r>
      <w:proofErr w:type="spellEnd"/>
      <w:r>
        <w:t xml:space="preserve"> один рукополагал «митрополитов», </w:t>
      </w:r>
      <w:r w:rsidR="00D47E99">
        <w:t>идя,</w:t>
      </w:r>
      <w:r>
        <w:t xml:space="preserve"> таким образом</w:t>
      </w:r>
      <w:r w:rsidR="00D47E99">
        <w:t>,</w:t>
      </w:r>
      <w:r>
        <w:t xml:space="preserve"> к расколу по отношению к Церкви. Правда же такова, что Его Преосвященство канонически рукоположил </w:t>
      </w:r>
      <w:proofErr w:type="spellStart"/>
      <w:r>
        <w:t>хорепископов</w:t>
      </w:r>
      <w:proofErr w:type="spellEnd"/>
      <w:r>
        <w:t>, основываясь на Свя</w:t>
      </w:r>
      <w:r w:rsidR="00D47E99">
        <w:t>щенн</w:t>
      </w:r>
      <w:r>
        <w:t xml:space="preserve">ых Канонах, </w:t>
      </w:r>
      <w:r w:rsidR="00D47E99">
        <w:t>и</w:t>
      </w:r>
      <w:r w:rsidR="00246441">
        <w:t xml:space="preserve"> </w:t>
      </w:r>
      <w:r w:rsidR="00023CCE">
        <w:t>показательно</w:t>
      </w:r>
      <w:r w:rsidR="00246441">
        <w:t xml:space="preserve"> то, что второго </w:t>
      </w:r>
      <w:proofErr w:type="spellStart"/>
      <w:r w:rsidR="00246441">
        <w:t>хорепископа</w:t>
      </w:r>
      <w:proofErr w:type="spellEnd"/>
      <w:r w:rsidR="00246441">
        <w:t xml:space="preserve"> он не рукополагал вместе с первым </w:t>
      </w:r>
      <w:proofErr w:type="spellStart"/>
      <w:r w:rsidR="00246441">
        <w:t>хоре</w:t>
      </w:r>
      <w:r w:rsidR="00023CCE">
        <w:t>пископом</w:t>
      </w:r>
      <w:proofErr w:type="spellEnd"/>
      <w:r w:rsidR="00023CCE">
        <w:t xml:space="preserve"> (рукоположенным ранее)</w:t>
      </w:r>
      <w:r w:rsidR="00246441">
        <w:t xml:space="preserve"> и третьего тоже не вместе с первыми двумя </w:t>
      </w:r>
      <w:proofErr w:type="spellStart"/>
      <w:r w:rsidR="00246441">
        <w:t>хорепископами</w:t>
      </w:r>
      <w:proofErr w:type="spellEnd"/>
      <w:r w:rsidR="00246441">
        <w:t>, а один, ничем не нарушая</w:t>
      </w:r>
      <w:r w:rsidR="00D47E99">
        <w:t>,</w:t>
      </w:r>
      <w:r w:rsidR="00246441">
        <w:t xml:space="preserve"> таким образом</w:t>
      </w:r>
      <w:r w:rsidR="00D47E99">
        <w:t>,</w:t>
      </w:r>
      <w:r w:rsidR="00246441">
        <w:t xml:space="preserve"> Свя</w:t>
      </w:r>
      <w:r w:rsidR="00D47E99">
        <w:t>щенн</w:t>
      </w:r>
      <w:r w:rsidR="00246441">
        <w:t xml:space="preserve">ых Канонов. </w:t>
      </w:r>
      <w:r w:rsidR="00023CCE">
        <w:t>Следовательно</w:t>
      </w:r>
      <w:r w:rsidR="00246441">
        <w:t>, обвинение в р</w:t>
      </w:r>
      <w:r w:rsidR="00023CCE">
        <w:t>асколе ложно, и ложь, на которой</w:t>
      </w:r>
      <w:r w:rsidR="00246441">
        <w:t xml:space="preserve"> оно базируется, очевидна (самое меньшее в греческой практике епископы, имеющие епархии, называются митрополитами</w:t>
      </w:r>
      <w:r w:rsidR="00023CCE">
        <w:t>,</w:t>
      </w:r>
      <w:r w:rsidR="00246441">
        <w:t xml:space="preserve"> поскольку разделение иерархических наименований не такое же, как у нас, румын, </w:t>
      </w:r>
      <w:r w:rsidR="00023CCE">
        <w:t>а</w:t>
      </w:r>
      <w:r w:rsidR="00246441">
        <w:t xml:space="preserve"> </w:t>
      </w:r>
      <w:proofErr w:type="spellStart"/>
      <w:r w:rsidR="00246441">
        <w:t>хорепископы</w:t>
      </w:r>
      <w:proofErr w:type="spellEnd"/>
      <w:r w:rsidR="00246441">
        <w:t xml:space="preserve"> не имеют своих епархий, </w:t>
      </w:r>
      <w:r w:rsidR="00023CCE">
        <w:t>но</w:t>
      </w:r>
      <w:r w:rsidR="00246441">
        <w:t xml:space="preserve"> их права </w:t>
      </w:r>
      <w:r w:rsidR="00023CCE">
        <w:t>четк</w:t>
      </w:r>
      <w:r w:rsidR="00246441">
        <w:t>о оговорены в Свя</w:t>
      </w:r>
      <w:r w:rsidR="00023CCE">
        <w:t>щенн</w:t>
      </w:r>
      <w:r w:rsidR="00246441">
        <w:t>ых Канонах).</w:t>
      </w:r>
    </w:p>
    <w:p w:rsidR="00246441" w:rsidRDefault="00246441">
      <w:r>
        <w:t xml:space="preserve">Я сказал это, чтобы можно было </w:t>
      </w:r>
      <w:r w:rsidR="00023CCE">
        <w:t>теперь снова</w:t>
      </w:r>
      <w:r>
        <w:t xml:space="preserve"> подчеркнуть, что наше присутствие в Сербии не имело целью ни примкнуть к владыке </w:t>
      </w:r>
      <w:proofErr w:type="spellStart"/>
      <w:r>
        <w:t>Артемию</w:t>
      </w:r>
      <w:proofErr w:type="spellEnd"/>
      <w:r>
        <w:t>, ни «</w:t>
      </w:r>
      <w:r w:rsidR="00AD0E64">
        <w:t>за</w:t>
      </w:r>
      <w:r>
        <w:t>получ</w:t>
      </w:r>
      <w:r w:rsidR="00023CCE">
        <w:t>ить</w:t>
      </w:r>
      <w:r>
        <w:t xml:space="preserve">» епископа для </w:t>
      </w:r>
      <w:r>
        <w:lastRenderedPageBreak/>
        <w:t xml:space="preserve">нашего дела, как </w:t>
      </w:r>
      <w:r w:rsidR="00B00E8E">
        <w:t>други</w:t>
      </w:r>
      <w:r>
        <w:t>е нашли себ</w:t>
      </w:r>
      <w:r w:rsidR="00B00E8E">
        <w:t>е</w:t>
      </w:r>
      <w:r>
        <w:t xml:space="preserve"> </w:t>
      </w:r>
      <w:proofErr w:type="spellStart"/>
      <w:r>
        <w:t>лже-православных</w:t>
      </w:r>
      <w:proofErr w:type="spellEnd"/>
      <w:r>
        <w:t xml:space="preserve"> епископов, которые пребывают в общении и поминают высших с</w:t>
      </w:r>
      <w:r w:rsidR="00023CCE">
        <w:t>ебя</w:t>
      </w:r>
      <w:r>
        <w:t xml:space="preserve"> иерархов-еретиков, </w:t>
      </w:r>
      <w:r w:rsidR="00B00E8E">
        <w:t>являясь</w:t>
      </w:r>
      <w:r>
        <w:t xml:space="preserve">, таким образом, впавшими в ересь. </w:t>
      </w:r>
      <w:r w:rsidR="00B1447A">
        <w:t xml:space="preserve">Мы не нуждаемся в других епископах, мы ждем покаяния </w:t>
      </w:r>
      <w:proofErr w:type="spellStart"/>
      <w:r w:rsidR="00B1447A">
        <w:t>епископов</w:t>
      </w:r>
      <w:r w:rsidR="00B00E8E">
        <w:t>-</w:t>
      </w:r>
      <w:r w:rsidR="00B1447A">
        <w:t>апостатов-экуменистов</w:t>
      </w:r>
      <w:proofErr w:type="spellEnd"/>
      <w:r w:rsidR="00B1447A">
        <w:t xml:space="preserve"> из Синода Румынской Православной Церкви, а на </w:t>
      </w:r>
      <w:r w:rsidR="00023CCE">
        <w:t xml:space="preserve">прерывание поминовения </w:t>
      </w:r>
      <w:r w:rsidR="00B1447A">
        <w:t xml:space="preserve">пошли не </w:t>
      </w:r>
      <w:r w:rsidR="00023CCE">
        <w:t>для того</w:t>
      </w:r>
      <w:r w:rsidR="00B1447A">
        <w:t xml:space="preserve">, чтобы выйти из </w:t>
      </w:r>
      <w:proofErr w:type="spellStart"/>
      <w:r w:rsidR="00B1447A">
        <w:t>Рум</w:t>
      </w:r>
      <w:proofErr w:type="spellEnd"/>
      <w:r w:rsidR="00B1447A">
        <w:t xml:space="preserve">. </w:t>
      </w:r>
      <w:proofErr w:type="spellStart"/>
      <w:r w:rsidR="00B1447A">
        <w:t>ПЦ</w:t>
      </w:r>
      <w:proofErr w:type="spellEnd"/>
      <w:r w:rsidR="00B1447A">
        <w:t xml:space="preserve">, а </w:t>
      </w:r>
      <w:r w:rsidR="00B00E8E">
        <w:t>именно</w:t>
      </w:r>
      <w:r w:rsidR="00B1447A">
        <w:t xml:space="preserve"> </w:t>
      </w:r>
      <w:r w:rsidR="000F3993">
        <w:t xml:space="preserve">для того, </w:t>
      </w:r>
      <w:r w:rsidR="00B1447A">
        <w:t xml:space="preserve">чтобы остаться в ней, в истине веры, унаследованной от Святого Апостола Андрея и его учеников и последователей, освященных </w:t>
      </w:r>
      <w:r w:rsidR="00023CCE">
        <w:t>в</w:t>
      </w:r>
      <w:r w:rsidR="00B1447A">
        <w:t xml:space="preserve"> иерархи, священники и диаконы.</w:t>
      </w:r>
    </w:p>
    <w:p w:rsidR="00B1447A" w:rsidRDefault="00B1447A">
      <w:proofErr w:type="gramStart"/>
      <w:r>
        <w:t>Мне хотелось бы, с вашего позволения, проанализ</w:t>
      </w:r>
      <w:r w:rsidR="00AD0E64">
        <w:t>ировать</w:t>
      </w:r>
      <w:r>
        <w:t xml:space="preserve"> ситуаци</w:t>
      </w:r>
      <w:r w:rsidR="00AD0E64">
        <w:t>ю</w:t>
      </w:r>
      <w:r>
        <w:t xml:space="preserve"> в Румынии </w:t>
      </w:r>
      <w:r w:rsidR="001255FD">
        <w:t>с точки зрения</w:t>
      </w:r>
      <w:r>
        <w:t xml:space="preserve"> ограждения от ереси, не давая, однако, </w:t>
      </w:r>
      <w:r w:rsidR="0016004E">
        <w:t>оценок</w:t>
      </w:r>
      <w:r>
        <w:t xml:space="preserve">, чтобы никто не </w:t>
      </w:r>
      <w:r w:rsidR="0016004E">
        <w:t>по</w:t>
      </w:r>
      <w:r>
        <w:t xml:space="preserve">чувствовал себя ущемленным, но подчеркивая, что как не существует нескольких спасительных религий, как не существует нескольких путей спасения, кроме ОДНОГО, Святого Православия, как не существует нескольких Церквей, </w:t>
      </w:r>
      <w:r w:rsidR="0016004E">
        <w:t>но</w:t>
      </w:r>
      <w:r>
        <w:t xml:space="preserve"> только одна, так и реальное и православное применение 15-го</w:t>
      </w:r>
      <w:proofErr w:type="gramEnd"/>
      <w:r>
        <w:t xml:space="preserve"> правила Двукратного Константинопольского Собора не может быть иначе как единственным, а не дв</w:t>
      </w:r>
      <w:r w:rsidR="0016004E">
        <w:t>ух</w:t>
      </w:r>
      <w:r>
        <w:t xml:space="preserve"> или нескольких видов.</w:t>
      </w:r>
    </w:p>
    <w:p w:rsidR="00B1447A" w:rsidRDefault="00B1447A">
      <w:r>
        <w:t>У нас выкристаллизовались три подхода:</w:t>
      </w:r>
      <w:r w:rsidR="00932218">
        <w:t xml:space="preserve"> </w:t>
      </w:r>
      <w:proofErr w:type="spellStart"/>
      <w:r w:rsidR="00932218">
        <w:t>святоотеческой</w:t>
      </w:r>
      <w:proofErr w:type="spellEnd"/>
      <w:r w:rsidR="00932218">
        <w:t xml:space="preserve"> </w:t>
      </w:r>
      <w:proofErr w:type="spellStart"/>
      <w:r w:rsidR="00932218">
        <w:t>акривии</w:t>
      </w:r>
      <w:proofErr w:type="spellEnd"/>
      <w:r w:rsidR="00932218">
        <w:t xml:space="preserve">, </w:t>
      </w:r>
      <w:proofErr w:type="gramStart"/>
      <w:r w:rsidR="0016004E">
        <w:t>неограниченной</w:t>
      </w:r>
      <w:proofErr w:type="gramEnd"/>
      <w:r w:rsidR="0016004E">
        <w:t xml:space="preserve"> </w:t>
      </w:r>
      <w:proofErr w:type="spellStart"/>
      <w:r w:rsidR="00932218">
        <w:t>икономии</w:t>
      </w:r>
      <w:proofErr w:type="spellEnd"/>
      <w:r w:rsidR="00932218">
        <w:t xml:space="preserve"> и отрицания существования </w:t>
      </w:r>
      <w:proofErr w:type="spellStart"/>
      <w:r w:rsidR="00932218">
        <w:t>Рум</w:t>
      </w:r>
      <w:proofErr w:type="spellEnd"/>
      <w:r w:rsidR="00932218">
        <w:t xml:space="preserve">. </w:t>
      </w:r>
      <w:proofErr w:type="spellStart"/>
      <w:r w:rsidR="00932218">
        <w:t>ПЦ</w:t>
      </w:r>
      <w:proofErr w:type="spellEnd"/>
      <w:r w:rsidR="00932218">
        <w:t xml:space="preserve"> как </w:t>
      </w:r>
      <w:proofErr w:type="spellStart"/>
      <w:r w:rsidR="00932218">
        <w:t>Бого-человеческой</w:t>
      </w:r>
      <w:proofErr w:type="spellEnd"/>
      <w:r w:rsidR="00932218">
        <w:t xml:space="preserve"> институции со священнической иерархией, включающей епископов, священников и диаконов, или, лучше сказать, третий подход, пытающийся </w:t>
      </w:r>
      <w:proofErr w:type="spellStart"/>
      <w:r w:rsidR="00932218">
        <w:t>передефинировать</w:t>
      </w:r>
      <w:proofErr w:type="spellEnd"/>
      <w:r w:rsidR="00932218">
        <w:rPr>
          <w:rStyle w:val="a6"/>
        </w:rPr>
        <w:footnoteReference w:id="1"/>
      </w:r>
      <w:r w:rsidR="00932218">
        <w:t xml:space="preserve"> Церковь </w:t>
      </w:r>
      <w:proofErr w:type="gramStart"/>
      <w:r w:rsidR="00932218">
        <w:t>на</w:t>
      </w:r>
      <w:proofErr w:type="gramEnd"/>
      <w:r w:rsidR="00932218">
        <w:t xml:space="preserve"> всецело протестантский манер.</w:t>
      </w:r>
    </w:p>
    <w:p w:rsidR="00932218" w:rsidRDefault="00932218">
      <w:r>
        <w:t xml:space="preserve">Прошло уже почти два года </w:t>
      </w:r>
      <w:r w:rsidR="0016004E">
        <w:t>после</w:t>
      </w:r>
      <w:r>
        <w:t xml:space="preserve"> разбойничьего Критского </w:t>
      </w:r>
      <w:r w:rsidR="0016004E">
        <w:t>с</w:t>
      </w:r>
      <w:r>
        <w:t xml:space="preserve">обора. В целом нам пришлось </w:t>
      </w:r>
      <w:r w:rsidR="0016004E">
        <w:t>столкнуться со</w:t>
      </w:r>
      <w:r>
        <w:t xml:space="preserve"> мног</w:t>
      </w:r>
      <w:r w:rsidR="0016004E">
        <w:t>ими</w:t>
      </w:r>
      <w:r>
        <w:t xml:space="preserve"> ложны</w:t>
      </w:r>
      <w:r w:rsidR="0016004E">
        <w:t>ми</w:t>
      </w:r>
      <w:r>
        <w:t xml:space="preserve"> позици</w:t>
      </w:r>
      <w:r w:rsidR="0016004E">
        <w:t>ями</w:t>
      </w:r>
      <w:r>
        <w:t>, много</w:t>
      </w:r>
      <w:r w:rsidR="0016004E">
        <w:t>й</w:t>
      </w:r>
      <w:r>
        <w:t xml:space="preserve"> клевет</w:t>
      </w:r>
      <w:r w:rsidR="0016004E">
        <w:t>ой</w:t>
      </w:r>
      <w:r>
        <w:t>, мног</w:t>
      </w:r>
      <w:r w:rsidR="0016004E">
        <w:t>ими</w:t>
      </w:r>
      <w:r>
        <w:t xml:space="preserve"> неверны</w:t>
      </w:r>
      <w:r w:rsidR="0016004E">
        <w:t>ми</w:t>
      </w:r>
      <w:r>
        <w:t xml:space="preserve"> толковани</w:t>
      </w:r>
      <w:r w:rsidR="0016004E">
        <w:t>ями</w:t>
      </w:r>
      <w:r>
        <w:t xml:space="preserve"> </w:t>
      </w:r>
      <w:proofErr w:type="spellStart"/>
      <w:r>
        <w:t>святоотеческого</w:t>
      </w:r>
      <w:proofErr w:type="spellEnd"/>
      <w:r>
        <w:t xml:space="preserve"> учения и слишком мног</w:t>
      </w:r>
      <w:r w:rsidR="0016004E">
        <w:t>им</w:t>
      </w:r>
      <w:r>
        <w:t xml:space="preserve"> человеческ</w:t>
      </w:r>
      <w:r w:rsidR="0016004E">
        <w:t>им</w:t>
      </w:r>
      <w:r>
        <w:t xml:space="preserve"> в борьбе, которой подобало бы быть духовной (бесстрастной) и Божественной. Поэтому хочу по этому случаю лично публично заявить, что я губкой забвения и прощения </w:t>
      </w:r>
      <w:r w:rsidR="0016004E">
        <w:t xml:space="preserve">изгладил </w:t>
      </w:r>
      <w:r>
        <w:t xml:space="preserve">абсолютно всё </w:t>
      </w:r>
      <w:r w:rsidR="00585DF4">
        <w:t>свали</w:t>
      </w:r>
      <w:r w:rsidR="0016004E">
        <w:t>вшееся</w:t>
      </w:r>
      <w:r w:rsidR="00585DF4">
        <w:t xml:space="preserve"> на меня и готов продолжить эту борьбу, единственным врагом </w:t>
      </w:r>
      <w:r w:rsidR="0016004E">
        <w:t xml:space="preserve">имея </w:t>
      </w:r>
      <w:r w:rsidR="00585DF4">
        <w:t xml:space="preserve">экуменизм, а единственным путем </w:t>
      </w:r>
      <w:r w:rsidR="0016004E">
        <w:t xml:space="preserve">— </w:t>
      </w:r>
      <w:r w:rsidR="00585DF4">
        <w:t xml:space="preserve">единение. При всем том хочу подчеркнуть, что не могу принять определенных принципиальных вещей и покажу почему (то есть каковы именно богословские последствия некоторых ошибочных богословских идей, проталкиваемых определенными лицами в ходе борьбы за истину, </w:t>
      </w:r>
      <w:r w:rsidR="0016004E">
        <w:t>во</w:t>
      </w:r>
      <w:r w:rsidR="00585DF4">
        <w:t xml:space="preserve"> слав</w:t>
      </w:r>
      <w:r w:rsidR="0016004E">
        <w:t>у</w:t>
      </w:r>
      <w:r w:rsidR="00585DF4">
        <w:t xml:space="preserve"> Православия и </w:t>
      </w:r>
      <w:proofErr w:type="gramStart"/>
      <w:r w:rsidR="00585DF4">
        <w:t>против</w:t>
      </w:r>
      <w:proofErr w:type="gramEnd"/>
      <w:r w:rsidR="00585DF4">
        <w:t xml:space="preserve"> экуменической </w:t>
      </w:r>
      <w:proofErr w:type="spellStart"/>
      <w:r w:rsidR="00585DF4">
        <w:t>всеереси</w:t>
      </w:r>
      <w:proofErr w:type="spellEnd"/>
      <w:r w:rsidR="00585DF4">
        <w:t>).</w:t>
      </w:r>
    </w:p>
    <w:p w:rsidR="0016004E" w:rsidRDefault="0016004E">
      <w:pPr>
        <w:rPr>
          <w:b/>
        </w:rPr>
      </w:pPr>
    </w:p>
    <w:p w:rsidR="00585DF4" w:rsidRDefault="00585DF4">
      <w:r>
        <w:rPr>
          <w:b/>
        </w:rPr>
        <w:t>1.</w:t>
      </w:r>
      <w:r w:rsidR="0016004E">
        <w:rPr>
          <w:b/>
        </w:rPr>
        <w:t xml:space="preserve"> Н</w:t>
      </w:r>
      <w:r>
        <w:rPr>
          <w:b/>
        </w:rPr>
        <w:t>е могу принять и не имею никакого литургического общения</w:t>
      </w:r>
      <w:r>
        <w:t xml:space="preserve"> с теми, </w:t>
      </w:r>
      <w:r w:rsidR="0016004E">
        <w:t>к</w:t>
      </w:r>
      <w:r>
        <w:t>то дает верующим домой Святое Причастие в коробочке, чтобы те причащались сами. Делающие это — инициаторы</w:t>
      </w:r>
      <w:r w:rsidR="0016004E">
        <w:t xml:space="preserve"> </w:t>
      </w:r>
      <w:r>
        <w:t xml:space="preserve">— являются прельщенными (чтобы не сказать большего), а следующие их советам и </w:t>
      </w:r>
      <w:r w:rsidR="0016004E">
        <w:t>дел</w:t>
      </w:r>
      <w:r>
        <w:t xml:space="preserve">ам могут дойти до духовного состояния своих прельщенных наставников (как, впрочем, </w:t>
      </w:r>
      <w:r w:rsidR="0016004E">
        <w:t xml:space="preserve">это </w:t>
      </w:r>
      <w:r>
        <w:t xml:space="preserve">многократно и происходило в период </w:t>
      </w:r>
      <w:r w:rsidR="0016004E">
        <w:t>после начала</w:t>
      </w:r>
      <w:r>
        <w:t xml:space="preserve"> Критского собора доныне).</w:t>
      </w:r>
    </w:p>
    <w:p w:rsidR="00585DF4" w:rsidRDefault="00585DF4">
      <w:r>
        <w:rPr>
          <w:b/>
        </w:rPr>
        <w:t>2.</w:t>
      </w:r>
      <w:r w:rsidR="0016004E">
        <w:rPr>
          <w:b/>
        </w:rPr>
        <w:t xml:space="preserve"> </w:t>
      </w:r>
      <w:proofErr w:type="gramStart"/>
      <w:r>
        <w:rPr>
          <w:b/>
        </w:rPr>
        <w:t xml:space="preserve">Не могу принять и не имею никакого литургического общения </w:t>
      </w:r>
      <w:r>
        <w:t xml:space="preserve">с теми, кто говорит, </w:t>
      </w:r>
      <w:r w:rsidR="0016004E">
        <w:t>буд</w:t>
      </w:r>
      <w:r>
        <w:t xml:space="preserve">то только они </w:t>
      </w:r>
      <w:r w:rsidR="000F3993">
        <w:t xml:space="preserve">являются </w:t>
      </w:r>
      <w:r>
        <w:t>член</w:t>
      </w:r>
      <w:r w:rsidR="000F3993">
        <w:t>ами</w:t>
      </w:r>
      <w:r>
        <w:t xml:space="preserve"> Румынской Православной Церкви, что </w:t>
      </w:r>
      <w:r w:rsidR="00473D6D">
        <w:t>они боле</w:t>
      </w:r>
      <w:r>
        <w:t>е не нуждаются</w:t>
      </w:r>
      <w:r w:rsidR="007514A7">
        <w:t xml:space="preserve"> в соборности иерархии, что их последователи будут в случае нужды рукоположены ангелами (невидимым образом, естественно), что более нет ни одного православного архиерея в настоящее время, что они подчиняются непосредственно Христу, что </w:t>
      </w:r>
      <w:r w:rsidR="00473D6D">
        <w:t>следуют</w:t>
      </w:r>
      <w:r w:rsidR="007514A7">
        <w:t xml:space="preserve"> русски</w:t>
      </w:r>
      <w:r w:rsidR="00473D6D">
        <w:t>м</w:t>
      </w:r>
      <w:r w:rsidR="007514A7">
        <w:t xml:space="preserve"> Святы</w:t>
      </w:r>
      <w:r w:rsidR="00473D6D">
        <w:t>м</w:t>
      </w:r>
      <w:proofErr w:type="gramEnd"/>
      <w:r w:rsidR="007514A7">
        <w:t xml:space="preserve"> последних двух веков, и </w:t>
      </w:r>
      <w:r w:rsidR="00473D6D">
        <w:t>прочи</w:t>
      </w:r>
      <w:r w:rsidR="007514A7">
        <w:t>е идеи внимательно не чита</w:t>
      </w:r>
      <w:r w:rsidR="00473D6D">
        <w:t>вших</w:t>
      </w:r>
      <w:r w:rsidR="007514A7">
        <w:t xml:space="preserve"> </w:t>
      </w:r>
      <w:proofErr w:type="spellStart"/>
      <w:r w:rsidR="007514A7">
        <w:t>святоотеческих</w:t>
      </w:r>
      <w:proofErr w:type="spellEnd"/>
      <w:r w:rsidR="007514A7">
        <w:t xml:space="preserve"> творений и не поня</w:t>
      </w:r>
      <w:r w:rsidR="00473D6D">
        <w:t>вших</w:t>
      </w:r>
      <w:r w:rsidR="007514A7">
        <w:t xml:space="preserve"> мудрования Церкви, выраженного через Вселенские Соборы — УСТА Духа Святого.</w:t>
      </w:r>
    </w:p>
    <w:p w:rsidR="007514A7" w:rsidRDefault="007514A7">
      <w:r>
        <w:rPr>
          <w:b/>
        </w:rPr>
        <w:t>3.</w:t>
      </w:r>
      <w:r w:rsidR="0016004E">
        <w:rPr>
          <w:b/>
        </w:rPr>
        <w:t xml:space="preserve"> </w:t>
      </w:r>
      <w:r>
        <w:rPr>
          <w:b/>
        </w:rPr>
        <w:t xml:space="preserve">Не могу принять и не имею никакого литургического общения </w:t>
      </w:r>
      <w:r>
        <w:t xml:space="preserve">с теми, кто говорит, подобно </w:t>
      </w:r>
      <w:proofErr w:type="gramStart"/>
      <w:r>
        <w:t>о</w:t>
      </w:r>
      <w:proofErr w:type="gramEnd"/>
      <w:r>
        <w:t xml:space="preserve">. Николаю </w:t>
      </w:r>
      <w:proofErr w:type="spellStart"/>
      <w:r>
        <w:t>Манолису</w:t>
      </w:r>
      <w:proofErr w:type="spellEnd"/>
      <w:r>
        <w:t xml:space="preserve">, упомянутому выше, что </w:t>
      </w:r>
      <w:proofErr w:type="spellStart"/>
      <w:r>
        <w:t>акривия</w:t>
      </w:r>
      <w:proofErr w:type="spellEnd"/>
      <w:r>
        <w:t xml:space="preserve"> и </w:t>
      </w:r>
      <w:proofErr w:type="spellStart"/>
      <w:r>
        <w:t>икономия</w:t>
      </w:r>
      <w:proofErr w:type="spellEnd"/>
      <w:r>
        <w:t xml:space="preserve"> равноценны. Почему? Потому что в проблемах веры НЕ СУЩЕСТВУЕТ </w:t>
      </w:r>
      <w:proofErr w:type="spellStart"/>
      <w:r>
        <w:t>ИКОНОМИИ</w:t>
      </w:r>
      <w:proofErr w:type="spellEnd"/>
      <w:r w:rsidR="00473D6D">
        <w:t>,</w:t>
      </w:r>
      <w:r>
        <w:t xml:space="preserve"> НО ТОЛЬКО </w:t>
      </w:r>
      <w:proofErr w:type="spellStart"/>
      <w:r>
        <w:t>АКРИВИЯ</w:t>
      </w:r>
      <w:proofErr w:type="spellEnd"/>
      <w:r>
        <w:t xml:space="preserve">. </w:t>
      </w:r>
      <w:proofErr w:type="gramStart"/>
      <w:r>
        <w:t xml:space="preserve">Искусственное различение, проведенное данным отцом между </w:t>
      </w:r>
      <w:r w:rsidRPr="007514A7">
        <w:rPr>
          <w:i/>
        </w:rPr>
        <w:t>еретиком</w:t>
      </w:r>
      <w:r>
        <w:t xml:space="preserve"> и </w:t>
      </w:r>
      <w:r w:rsidRPr="007514A7">
        <w:rPr>
          <w:i/>
        </w:rPr>
        <w:t>тем, кто проповедует ересь</w:t>
      </w:r>
      <w:r>
        <w:t xml:space="preserve"> (или является причастным к ереси), извиняя или </w:t>
      </w:r>
      <w:r>
        <w:lastRenderedPageBreak/>
        <w:t xml:space="preserve">в какой-то мере оправдывая того, </w:t>
      </w:r>
      <w:r w:rsidR="00473D6D">
        <w:t>к</w:t>
      </w:r>
      <w:r>
        <w:t xml:space="preserve">то </w:t>
      </w:r>
      <w:r>
        <w:rPr>
          <w:i/>
        </w:rPr>
        <w:t>проповедует, но еще не был осужден соборно</w:t>
      </w:r>
      <w:r>
        <w:t xml:space="preserve">, или различение между </w:t>
      </w:r>
      <w:r w:rsidRPr="007514A7">
        <w:rPr>
          <w:i/>
        </w:rPr>
        <w:t>еретиком</w:t>
      </w:r>
      <w:r>
        <w:t xml:space="preserve"> и тем, кто </w:t>
      </w:r>
      <w:r w:rsidRPr="007514A7">
        <w:rPr>
          <w:i/>
        </w:rPr>
        <w:t>мудрствует православно</w:t>
      </w:r>
      <w:r>
        <w:t xml:space="preserve">, но поминает на священных службах еретиков, подобно </w:t>
      </w:r>
      <w:r w:rsidR="000F3993">
        <w:t xml:space="preserve">тому </w:t>
      </w:r>
      <w:r w:rsidR="00473D6D">
        <w:t>утверждению</w:t>
      </w:r>
      <w:r>
        <w:t>, что преступник является убийцей только с тех пор, как он</w:t>
      </w:r>
      <w:proofErr w:type="gramEnd"/>
      <w:r>
        <w:t xml:space="preserve"> был осужден</w:t>
      </w:r>
      <w:r w:rsidR="00A22182">
        <w:t xml:space="preserve"> судом, а не с тех пор, как совершил свое преступление.</w:t>
      </w:r>
    </w:p>
    <w:p w:rsidR="00A22182" w:rsidRDefault="00A22182">
      <w:r>
        <w:t xml:space="preserve">Начиная с адептов </w:t>
      </w:r>
      <w:proofErr w:type="spellStart"/>
      <w:r>
        <w:t>икономии</w:t>
      </w:r>
      <w:proofErr w:type="spellEnd"/>
      <w:r>
        <w:t xml:space="preserve">, продолжая </w:t>
      </w:r>
      <w:r w:rsidR="00473D6D">
        <w:t>далее</w:t>
      </w:r>
      <w:r>
        <w:t xml:space="preserve"> теми, кто </w:t>
      </w:r>
      <w:r w:rsidR="00473D6D">
        <w:t>причисляет себя к</w:t>
      </w:r>
      <w:r>
        <w:t xml:space="preserve"> «</w:t>
      </w:r>
      <w:r>
        <w:rPr>
          <w:i/>
        </w:rPr>
        <w:t>ново</w:t>
      </w:r>
      <w:r w:rsidR="00473D6D">
        <w:rPr>
          <w:i/>
        </w:rPr>
        <w:t>му</w:t>
      </w:r>
      <w:r>
        <w:rPr>
          <w:i/>
        </w:rPr>
        <w:t xml:space="preserve"> воплощени</w:t>
      </w:r>
      <w:r w:rsidR="00473D6D">
        <w:rPr>
          <w:i/>
        </w:rPr>
        <w:t>ю</w:t>
      </w:r>
      <w:r>
        <w:rPr>
          <w:i/>
        </w:rPr>
        <w:t xml:space="preserve"> </w:t>
      </w:r>
      <w:proofErr w:type="spellStart"/>
      <w:r>
        <w:rPr>
          <w:i/>
        </w:rPr>
        <w:t>Рум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ПЦ</w:t>
      </w:r>
      <w:proofErr w:type="spellEnd"/>
      <w:r>
        <w:t>»</w:t>
      </w:r>
      <w:r w:rsidR="00473D6D">
        <w:t>,</w:t>
      </w:r>
      <w:r>
        <w:t xml:space="preserve"> и завершая всеми нами, каждый </w:t>
      </w:r>
      <w:r w:rsidR="00473D6D">
        <w:t>в</w:t>
      </w:r>
      <w:r>
        <w:t xml:space="preserve"> мер</w:t>
      </w:r>
      <w:r w:rsidR="00473D6D">
        <w:t>у</w:t>
      </w:r>
      <w:r w:rsidR="00CF3A87">
        <w:t xml:space="preserve"> разумения, которым</w:t>
      </w:r>
      <w:r>
        <w:t xml:space="preserve"> </w:t>
      </w:r>
      <w:r w:rsidR="00473D6D">
        <w:t>располагает</w:t>
      </w:r>
      <w:r>
        <w:t xml:space="preserve"> (собственн</w:t>
      </w:r>
      <w:r w:rsidR="000F3993">
        <w:t>ого</w:t>
      </w:r>
      <w:r>
        <w:t xml:space="preserve"> или чуж</w:t>
      </w:r>
      <w:r w:rsidR="000F3993">
        <w:t>ого</w:t>
      </w:r>
      <w:r>
        <w:t xml:space="preserve">), использует цитаты из Святых Отцов. Желающий быть последователем Святых Отцов, однако, нуждается в </w:t>
      </w:r>
      <w:r w:rsidR="00473D6D">
        <w:t>осозна</w:t>
      </w:r>
      <w:r w:rsidR="00673633">
        <w:t>нии того</w:t>
      </w:r>
      <w:r>
        <w:t>, что понять, что сказали Святые Отцы</w:t>
      </w:r>
      <w:r w:rsidR="00473D6D">
        <w:t>, могут только другие Святые Отцы</w:t>
      </w:r>
      <w:r>
        <w:t xml:space="preserve">. </w:t>
      </w:r>
      <w:proofErr w:type="gramStart"/>
      <w:r>
        <w:t xml:space="preserve">Именно </w:t>
      </w:r>
      <w:r w:rsidR="00473D6D">
        <w:t xml:space="preserve">таким и </w:t>
      </w:r>
      <w:r w:rsidR="002F2753">
        <w:t>были</w:t>
      </w:r>
      <w:r>
        <w:t xml:space="preserve"> богословие Вселенских Соборов, «Догматика» святого Иоанна </w:t>
      </w:r>
      <w:proofErr w:type="spellStart"/>
      <w:r>
        <w:t>Дамаскина</w:t>
      </w:r>
      <w:proofErr w:type="spellEnd"/>
      <w:r>
        <w:t xml:space="preserve">, писания святого </w:t>
      </w:r>
      <w:proofErr w:type="spellStart"/>
      <w:r>
        <w:t>Фотия</w:t>
      </w:r>
      <w:proofErr w:type="spellEnd"/>
      <w:r>
        <w:t xml:space="preserve"> Великого, богословский вклад святого Марка Евгеника в сохранение Православия, писания святого Григория </w:t>
      </w:r>
      <w:proofErr w:type="spellStart"/>
      <w:r>
        <w:t>Паламы</w:t>
      </w:r>
      <w:proofErr w:type="spellEnd"/>
      <w:r>
        <w:t xml:space="preserve">, учение святого Феофана Затворника, святого Игнатия Брянчанинова, святого Нектария, святого </w:t>
      </w:r>
      <w:proofErr w:type="spellStart"/>
      <w:r>
        <w:t>Паисия</w:t>
      </w:r>
      <w:proofErr w:type="spellEnd"/>
      <w:r>
        <w:t xml:space="preserve"> </w:t>
      </w:r>
      <w:proofErr w:type="spellStart"/>
      <w:r>
        <w:t>Святогорца</w:t>
      </w:r>
      <w:proofErr w:type="spellEnd"/>
      <w:r>
        <w:t xml:space="preserve"> и т.д.: </w:t>
      </w:r>
      <w:r w:rsidR="002F2753">
        <w:t>всё эт</w:t>
      </w:r>
      <w:r>
        <w:t>о является синтезом того, что было прежде, и официальн</w:t>
      </w:r>
      <w:r w:rsidR="00673633">
        <w:t>ым</w:t>
      </w:r>
      <w:r>
        <w:t xml:space="preserve"> признанием учения предшествующих поколений, ибо </w:t>
      </w:r>
      <w:r w:rsidR="00673633">
        <w:t>на самом деле</w:t>
      </w:r>
      <w:proofErr w:type="gramEnd"/>
      <w:r w:rsidR="00673633">
        <w:t xml:space="preserve"> </w:t>
      </w:r>
      <w:r>
        <w:t>в Православии всё является действием</w:t>
      </w:r>
      <w:proofErr w:type="gramStart"/>
      <w:r>
        <w:t xml:space="preserve"> О</w:t>
      </w:r>
      <w:proofErr w:type="gramEnd"/>
      <w:r>
        <w:t xml:space="preserve">дного и Того же Духа Святого, Который </w:t>
      </w:r>
      <w:r w:rsidR="00EA7F9A">
        <w:t xml:space="preserve">через века, </w:t>
      </w:r>
      <w:r>
        <w:t xml:space="preserve">в рамках </w:t>
      </w:r>
      <w:r w:rsidR="00EA7F9A">
        <w:t>непрерывной Пятидесятницы от</w:t>
      </w:r>
      <w:r>
        <w:t>крывает ученикам Христа</w:t>
      </w:r>
      <w:r w:rsidR="00EA7F9A">
        <w:t xml:space="preserve">, что есть Церковь, Истина </w:t>
      </w:r>
      <w:proofErr w:type="spellStart"/>
      <w:r w:rsidR="00EA7F9A">
        <w:t>богооткровенная</w:t>
      </w:r>
      <w:proofErr w:type="spellEnd"/>
      <w:r w:rsidR="00EA7F9A">
        <w:t xml:space="preserve"> и спасительная. </w:t>
      </w:r>
      <w:proofErr w:type="gramStart"/>
      <w:r w:rsidR="00EA7F9A">
        <w:t xml:space="preserve">Таким образом, когда учение проповедуется всеми поколениями Святых начиная с Сошествия Духа Святого и доныне, только тогда выполняется фундаментальный принцип Православия, сформулированный в </w:t>
      </w:r>
      <w:r w:rsidR="00EA7F9A">
        <w:rPr>
          <w:lang w:val="en-US"/>
        </w:rPr>
        <w:t>V</w:t>
      </w:r>
      <w:r w:rsidR="00EA7F9A">
        <w:t xml:space="preserve"> веке </w:t>
      </w:r>
      <w:proofErr w:type="spellStart"/>
      <w:r w:rsidR="00EA7F9A">
        <w:t>Викентием</w:t>
      </w:r>
      <w:proofErr w:type="spellEnd"/>
      <w:r w:rsidR="00EA7F9A">
        <w:t xml:space="preserve"> </w:t>
      </w:r>
      <w:proofErr w:type="spellStart"/>
      <w:r w:rsidR="00EA7F9A">
        <w:t>Леринским</w:t>
      </w:r>
      <w:proofErr w:type="spellEnd"/>
      <w:r w:rsidR="00EA7F9A">
        <w:t xml:space="preserve"> в его богословском трактате «</w:t>
      </w:r>
      <w:proofErr w:type="spellStart"/>
      <w:r w:rsidR="00EA7F9A">
        <w:rPr>
          <w:i/>
        </w:rPr>
        <w:t>Коммониториум</w:t>
      </w:r>
      <w:proofErr w:type="spellEnd"/>
      <w:r w:rsidR="00EA7F9A">
        <w:t>» (который не является простым собранием текстов или историческ</w:t>
      </w:r>
      <w:r w:rsidR="00673633">
        <w:t>им изложением</w:t>
      </w:r>
      <w:r w:rsidR="00EA7F9A">
        <w:t xml:space="preserve"> христианского вероучения, </w:t>
      </w:r>
      <w:r w:rsidR="00673633">
        <w:t>а</w:t>
      </w:r>
      <w:r w:rsidR="00EA7F9A">
        <w:t xml:space="preserve"> «</w:t>
      </w:r>
      <w:proofErr w:type="spellStart"/>
      <w:r w:rsidR="00EA7F9A">
        <w:rPr>
          <w:i/>
        </w:rPr>
        <w:t>дискурсом</w:t>
      </w:r>
      <w:proofErr w:type="spellEnd"/>
      <w:r w:rsidR="00EA7F9A">
        <w:rPr>
          <w:i/>
        </w:rPr>
        <w:t xml:space="preserve"> о методологии</w:t>
      </w:r>
      <w:r w:rsidR="00EA7F9A">
        <w:t xml:space="preserve">», которую должен учитывать каждый, </w:t>
      </w:r>
      <w:r w:rsidR="00C0207A">
        <w:t>если хочет</w:t>
      </w:r>
      <w:r w:rsidR="00EA7F9A">
        <w:t xml:space="preserve"> провести различие между вероучением Церкви повсюду сущей</w:t>
      </w:r>
      <w:proofErr w:type="gramEnd"/>
      <w:r w:rsidR="00EA7F9A">
        <w:t xml:space="preserve"> и ересями</w:t>
      </w:r>
      <w:r w:rsidR="00673633">
        <w:t>)</w:t>
      </w:r>
      <w:r w:rsidR="00EA7F9A">
        <w:t>. Для него существу</w:t>
      </w:r>
      <w:r w:rsidR="002F2753">
        <w:t>ю</w:t>
      </w:r>
      <w:r w:rsidR="00EA7F9A">
        <w:t xml:space="preserve">т два фундаментальных критерия для </w:t>
      </w:r>
      <w:r w:rsidR="00C0207A">
        <w:t>распознавания</w:t>
      </w:r>
      <w:r w:rsidR="00EA7F9A">
        <w:t xml:space="preserve"> истинной веры: Писание и Традиция Церкви, сущей повсюду, </w:t>
      </w:r>
      <w:r w:rsidR="00C0207A">
        <w:t xml:space="preserve">а </w:t>
      </w:r>
      <w:r w:rsidR="00EA7F9A">
        <w:t>поскольку Писание зачастую под</w:t>
      </w:r>
      <w:r w:rsidR="00C0207A">
        <w:t>верга</w:t>
      </w:r>
      <w:r w:rsidR="00EA7F9A">
        <w:t xml:space="preserve">ется еретическим интерпретациям, </w:t>
      </w:r>
      <w:r w:rsidR="00C0207A">
        <w:t xml:space="preserve">то </w:t>
      </w:r>
      <w:r w:rsidR="00EA7F9A">
        <w:t xml:space="preserve">его надо читать и интерпретировать в свете традиции, </w:t>
      </w:r>
      <w:r w:rsidR="002F2753">
        <w:t>удержива</w:t>
      </w:r>
      <w:r w:rsidR="00EA7F9A">
        <w:t xml:space="preserve">я только то, во что </w:t>
      </w:r>
      <w:r w:rsidR="00EA7F9A">
        <w:rPr>
          <w:b/>
          <w:u w:val="single"/>
        </w:rPr>
        <w:t>верили повсюду, всегда и все</w:t>
      </w:r>
      <w:r w:rsidR="00EA7F9A">
        <w:t>.</w:t>
      </w:r>
    </w:p>
    <w:p w:rsidR="00EA7F9A" w:rsidRDefault="005C30A5">
      <w:r>
        <w:t>Как не каждый говорящий «</w:t>
      </w:r>
      <w:r>
        <w:rPr>
          <w:i/>
        </w:rPr>
        <w:t>Господи, Господи, войдет в Царство Божие</w:t>
      </w:r>
      <w:r>
        <w:t xml:space="preserve">» (согласно Матфею 7, 21), так и не каждый претендующий на то, что он понял мудрование православного </w:t>
      </w:r>
      <w:proofErr w:type="spellStart"/>
      <w:r>
        <w:t>святоотеческого</w:t>
      </w:r>
      <w:proofErr w:type="spellEnd"/>
      <w:r>
        <w:t xml:space="preserve"> богословия</w:t>
      </w:r>
      <w:r w:rsidR="00C0207A">
        <w:t xml:space="preserve"> без прохождения</w:t>
      </w:r>
      <w:r>
        <w:t xml:space="preserve"> длительного обучения, является православным. Догматика </w:t>
      </w:r>
      <w:r w:rsidR="002F2753">
        <w:t>следу</w:t>
      </w:r>
      <w:r>
        <w:t>ет одной</w:t>
      </w:r>
      <w:r w:rsidR="00135DBE">
        <w:t xml:space="preserve"> </w:t>
      </w:r>
      <w:r>
        <w:t>со Святыми Канонами</w:t>
      </w:r>
      <w:r w:rsidR="002F2753" w:rsidRPr="002F2753">
        <w:t xml:space="preserve"> </w:t>
      </w:r>
      <w:r w:rsidR="002F2753">
        <w:t>линии</w:t>
      </w:r>
      <w:r>
        <w:t>, и как почитание всех Канонов обязательно для спасения, так и интегральное исповедание веры, безо всякого общения</w:t>
      </w:r>
      <w:r w:rsidR="00C0207A">
        <w:t xml:space="preserve"> с ересью</w:t>
      </w:r>
      <w:r>
        <w:t xml:space="preserve">, </w:t>
      </w:r>
      <w:r w:rsidR="00C0207A">
        <w:t xml:space="preserve">безо </w:t>
      </w:r>
      <w:r>
        <w:t xml:space="preserve">всякой причастности к </w:t>
      </w:r>
      <w:r w:rsidR="00C0207A">
        <w:t>ней</w:t>
      </w:r>
      <w:r>
        <w:t xml:space="preserve">, является </w:t>
      </w:r>
      <w:r w:rsidR="005756DF">
        <w:t>основополагающи</w:t>
      </w:r>
      <w:r>
        <w:t>м для того, чтобы оставаться в Православии.</w:t>
      </w:r>
    </w:p>
    <w:p w:rsidR="005C30A5" w:rsidRDefault="005756DF">
      <w:r>
        <w:t>Я с</w:t>
      </w:r>
      <w:r w:rsidR="00135DBE">
        <w:t>овершенно отказываюсь да</w:t>
      </w:r>
      <w:r>
        <w:t>ва</w:t>
      </w:r>
      <w:r w:rsidR="00135DBE">
        <w:t xml:space="preserve">ть кредит доверия лицам, выдающим себя за </w:t>
      </w:r>
      <w:r w:rsidR="006F34BF">
        <w:t>лидеров</w:t>
      </w:r>
      <w:r w:rsidR="00135DBE">
        <w:t xml:space="preserve"> общественно</w:t>
      </w:r>
      <w:r w:rsidR="006F34BF">
        <w:t>го</w:t>
      </w:r>
      <w:r w:rsidR="00135DBE">
        <w:t xml:space="preserve"> мнени</w:t>
      </w:r>
      <w:r w:rsidR="006F34BF">
        <w:t>я</w:t>
      </w:r>
      <w:r w:rsidR="00135DBE">
        <w:t>, по той простой причине, что в Православии не существует подобной категории</w:t>
      </w:r>
      <w:r w:rsidR="006F34BF">
        <w:t xml:space="preserve"> людей</w:t>
      </w:r>
      <w:r w:rsidR="00135DBE">
        <w:t>, как не существует чего-</w:t>
      </w:r>
      <w:r>
        <w:t>либ</w:t>
      </w:r>
      <w:r w:rsidR="00135DBE">
        <w:t xml:space="preserve">о среднего между еретиком и православным. Применяя догматическую </w:t>
      </w:r>
      <w:proofErr w:type="spellStart"/>
      <w:r w:rsidR="00135DBE">
        <w:t>акривию</w:t>
      </w:r>
      <w:proofErr w:type="spellEnd"/>
      <w:r w:rsidR="00135DBE">
        <w:t xml:space="preserve">, четко </w:t>
      </w:r>
      <w:r w:rsidR="00583B5D">
        <w:t>произнос</w:t>
      </w:r>
      <w:r w:rsidR="00135DBE">
        <w:t>я истину, разрывая общени</w:t>
      </w:r>
      <w:r w:rsidR="006F34BF">
        <w:t>е</w:t>
      </w:r>
      <w:r w:rsidR="00135DBE">
        <w:t xml:space="preserve"> с еретиками, многие румыны-миряне смогли </w:t>
      </w:r>
      <w:r w:rsidR="006F34BF">
        <w:t>соверш</w:t>
      </w:r>
      <w:r w:rsidR="00135DBE">
        <w:t xml:space="preserve">ить </w:t>
      </w:r>
      <w:r w:rsidR="00135DBE">
        <w:rPr>
          <w:i/>
        </w:rPr>
        <w:t>миссию</w:t>
      </w:r>
      <w:r w:rsidR="006F34BF">
        <w:t>, приве</w:t>
      </w:r>
      <w:r w:rsidR="00135DBE">
        <w:t>дя всю свою семью к православному исповеданию, безо вся</w:t>
      </w:r>
      <w:r w:rsidR="00AF51F2">
        <w:t>к</w:t>
      </w:r>
      <w:r w:rsidR="006F34BF">
        <w:t>их смятений</w:t>
      </w:r>
      <w:r w:rsidR="00AF51F2">
        <w:t>, раздор</w:t>
      </w:r>
      <w:r w:rsidR="006F34BF">
        <w:t>ов и</w:t>
      </w:r>
      <w:r w:rsidR="00AF51F2">
        <w:t xml:space="preserve"> ссор</w:t>
      </w:r>
      <w:r w:rsidR="00135DBE">
        <w:t>,</w:t>
      </w:r>
      <w:r w:rsidR="0042707C">
        <w:t xml:space="preserve"> но с терпением, молитвой и стой</w:t>
      </w:r>
      <w:r w:rsidR="006F34BF">
        <w:t>к</w:t>
      </w:r>
      <w:r w:rsidR="0042707C">
        <w:t>остью в исповедании веры</w:t>
      </w:r>
      <w:r w:rsidR="00583B5D">
        <w:t>, относясь</w:t>
      </w:r>
      <w:r w:rsidR="0042707C">
        <w:t xml:space="preserve"> с </w:t>
      </w:r>
      <w:proofErr w:type="spellStart"/>
      <w:r w:rsidR="0042707C">
        <w:t>акривией</w:t>
      </w:r>
      <w:proofErr w:type="spellEnd"/>
      <w:r w:rsidR="0042707C">
        <w:t xml:space="preserve"> </w:t>
      </w:r>
      <w:r w:rsidR="00583B5D">
        <w:t xml:space="preserve">к </w:t>
      </w:r>
      <w:r w:rsidR="0042707C">
        <w:t>вероисповедной истин</w:t>
      </w:r>
      <w:r w:rsidR="00583B5D">
        <w:t>е</w:t>
      </w:r>
      <w:r w:rsidR="0042707C">
        <w:t xml:space="preserve">. Напротив того, плоды адептов </w:t>
      </w:r>
      <w:proofErr w:type="spellStart"/>
      <w:r w:rsidR="0042707C">
        <w:t>икономии</w:t>
      </w:r>
      <w:proofErr w:type="spellEnd"/>
      <w:r w:rsidR="0042707C">
        <w:t xml:space="preserve"> в пользу ереси таковы: клевета, ложь, фальсифицирование </w:t>
      </w:r>
      <w:proofErr w:type="spellStart"/>
      <w:r w:rsidR="0042707C">
        <w:t>святоотеческих</w:t>
      </w:r>
      <w:proofErr w:type="spellEnd"/>
      <w:r w:rsidR="0042707C">
        <w:t xml:space="preserve"> текстов, несо</w:t>
      </w:r>
      <w:r w:rsidR="00583B5D">
        <w:t xml:space="preserve">ответствие их прежних заявлений </w:t>
      </w:r>
      <w:r w:rsidR="0042707C">
        <w:t>другим, не</w:t>
      </w:r>
      <w:r w:rsidR="00583B5D">
        <w:t>давним</w:t>
      </w:r>
      <w:r w:rsidR="0042707C">
        <w:t xml:space="preserve">, проталкивание </w:t>
      </w:r>
      <w:r w:rsidR="00583B5D">
        <w:t xml:space="preserve">своего </w:t>
      </w:r>
      <w:r w:rsidR="0042707C">
        <w:t xml:space="preserve">«эго» и требование слепого и полного послушания от тех, кто не обладает </w:t>
      </w:r>
      <w:r w:rsidR="00583B5D">
        <w:t xml:space="preserve">столь богатым </w:t>
      </w:r>
      <w:r w:rsidR="0042707C">
        <w:t>вербальным б</w:t>
      </w:r>
      <w:r w:rsidR="00583B5D">
        <w:t>агаж</w:t>
      </w:r>
      <w:r w:rsidR="0042707C">
        <w:t>ом и убедительным</w:t>
      </w:r>
      <w:r w:rsidR="00583B5D">
        <w:t>, отшлифованным</w:t>
      </w:r>
      <w:r w:rsidR="0042707C">
        <w:t xml:space="preserve"> стилем </w:t>
      </w:r>
      <w:r w:rsidR="00583B5D">
        <w:t>речи</w:t>
      </w:r>
      <w:r w:rsidR="0042707C">
        <w:t xml:space="preserve">. В Православии никто не хочет и </w:t>
      </w:r>
      <w:r w:rsidR="00583B5D">
        <w:t xml:space="preserve">не </w:t>
      </w:r>
      <w:r w:rsidR="0042707C">
        <w:t xml:space="preserve">должен никого обязывать, </w:t>
      </w:r>
      <w:r w:rsidR="00583B5D">
        <w:t>однак</w:t>
      </w:r>
      <w:r w:rsidR="0042707C">
        <w:t>о вод</w:t>
      </w:r>
      <w:r w:rsidR="00583B5D">
        <w:t xml:space="preserve">ы </w:t>
      </w:r>
      <w:r w:rsidR="0042707C">
        <w:t>раздел</w:t>
      </w:r>
      <w:r w:rsidR="00583B5D">
        <w:t>яю</w:t>
      </w:r>
      <w:r w:rsidR="0042707C">
        <w:t xml:space="preserve">тся, </w:t>
      </w:r>
      <w:r w:rsidR="00583B5D">
        <w:t>когда</w:t>
      </w:r>
      <w:r w:rsidR="0042707C">
        <w:t xml:space="preserve"> мы </w:t>
      </w:r>
      <w:r w:rsidR="00583B5D">
        <w:t xml:space="preserve">начинаем видеть </w:t>
      </w:r>
      <w:r w:rsidR="0042707C">
        <w:t>различие между двумя утверждениями Спасителя: «</w:t>
      </w:r>
      <w:r w:rsidR="00950DFD" w:rsidRPr="00950DFD">
        <w:rPr>
          <w:rFonts w:eastAsia="Calibri" w:cs="Times New Roman"/>
          <w:szCs w:val="24"/>
        </w:rPr>
        <w:t xml:space="preserve">Я </w:t>
      </w:r>
      <w:proofErr w:type="spellStart"/>
      <w:r w:rsidR="00950DFD" w:rsidRPr="00950DFD">
        <w:rPr>
          <w:rFonts w:eastAsia="Calibri" w:cs="Times New Roman"/>
          <w:szCs w:val="24"/>
        </w:rPr>
        <w:t>есмь</w:t>
      </w:r>
      <w:proofErr w:type="spellEnd"/>
      <w:r w:rsidR="00950DFD" w:rsidRPr="00950DFD">
        <w:rPr>
          <w:rFonts w:eastAsia="Calibri" w:cs="Times New Roman"/>
          <w:szCs w:val="24"/>
        </w:rPr>
        <w:t xml:space="preserve"> </w:t>
      </w:r>
      <w:r w:rsidR="00950DFD" w:rsidRPr="00950DFD">
        <w:rPr>
          <w:szCs w:val="24"/>
        </w:rPr>
        <w:t>П</w:t>
      </w:r>
      <w:r w:rsidR="00950DFD" w:rsidRPr="00950DFD">
        <w:rPr>
          <w:rFonts w:eastAsia="Calibri" w:cs="Times New Roman"/>
          <w:szCs w:val="24"/>
        </w:rPr>
        <w:t xml:space="preserve">уть и </w:t>
      </w:r>
      <w:r w:rsidR="00950DFD" w:rsidRPr="00950DFD">
        <w:rPr>
          <w:szCs w:val="24"/>
        </w:rPr>
        <w:t>И</w:t>
      </w:r>
      <w:r w:rsidR="00950DFD" w:rsidRPr="00950DFD">
        <w:rPr>
          <w:rFonts w:eastAsia="Calibri" w:cs="Times New Roman"/>
          <w:szCs w:val="24"/>
        </w:rPr>
        <w:t xml:space="preserve">стина и </w:t>
      </w:r>
      <w:r w:rsidR="00950DFD" w:rsidRPr="00950DFD">
        <w:rPr>
          <w:szCs w:val="24"/>
        </w:rPr>
        <w:t>Ж</w:t>
      </w:r>
      <w:r w:rsidR="00950DFD" w:rsidRPr="00950DFD">
        <w:rPr>
          <w:rFonts w:eastAsia="Calibri" w:cs="Times New Roman"/>
          <w:szCs w:val="24"/>
        </w:rPr>
        <w:t>изнь</w:t>
      </w:r>
      <w:r w:rsidR="0042707C">
        <w:t>» (Ин. 14, 6) и «</w:t>
      </w:r>
      <w:proofErr w:type="spellStart"/>
      <w:r w:rsidR="00950DFD">
        <w:t>диавол</w:t>
      </w:r>
      <w:proofErr w:type="spellEnd"/>
      <w:r w:rsidR="00950DFD">
        <w:t xml:space="preserve"> — отец лжи</w:t>
      </w:r>
      <w:r w:rsidR="0042707C">
        <w:t>» (Ин. 8, 44).</w:t>
      </w:r>
    </w:p>
    <w:p w:rsidR="00950DFD" w:rsidRDefault="00950DFD">
      <w:r>
        <w:rPr>
          <w:b/>
        </w:rPr>
        <w:lastRenderedPageBreak/>
        <w:t xml:space="preserve">Фундаментальные </w:t>
      </w:r>
      <w:r w:rsidR="001B33EC">
        <w:rPr>
          <w:b/>
        </w:rPr>
        <w:t>черты</w:t>
      </w:r>
      <w:r>
        <w:rPr>
          <w:b/>
        </w:rPr>
        <w:t xml:space="preserve"> </w:t>
      </w:r>
      <w:r>
        <w:t>учения, проповеду</w:t>
      </w:r>
      <w:r w:rsidR="001B33EC">
        <w:t>емого</w:t>
      </w:r>
      <w:r>
        <w:t xml:space="preserve"> те</w:t>
      </w:r>
      <w:r w:rsidR="001B33EC">
        <w:t>ми</w:t>
      </w:r>
      <w:r>
        <w:t xml:space="preserve">, кого я принимаю как православных отцов и </w:t>
      </w:r>
      <w:proofErr w:type="spellStart"/>
      <w:r>
        <w:t>братий</w:t>
      </w:r>
      <w:proofErr w:type="spellEnd"/>
      <w:r>
        <w:t xml:space="preserve"> и с кем имею литургическое общение, таковы:</w:t>
      </w:r>
    </w:p>
    <w:p w:rsidR="00950DFD" w:rsidRPr="00950DFD" w:rsidRDefault="00950DFD">
      <w:r>
        <w:t>а)</w:t>
      </w:r>
      <w:r w:rsidR="001B33EC">
        <w:t xml:space="preserve"> </w:t>
      </w:r>
      <w:r>
        <w:t>15-е правило Двукратного Константинопольского Собора обязательно для спасения, а прерывание поминовения иерархов-еретиков и общения со священникам</w:t>
      </w:r>
      <w:proofErr w:type="gramStart"/>
      <w:r>
        <w:t>и-</w:t>
      </w:r>
      <w:proofErr w:type="gramEnd"/>
      <w:r>
        <w:t xml:space="preserve"> и </w:t>
      </w:r>
      <w:proofErr w:type="spellStart"/>
      <w:r>
        <w:t>мирянами-экуменистами</w:t>
      </w:r>
      <w:proofErr w:type="spellEnd"/>
      <w:r>
        <w:t xml:space="preserve"> необходимо для спасения. </w:t>
      </w:r>
      <w:proofErr w:type="gramStart"/>
      <w:r>
        <w:t>Конечно, все прочие отношения (семейные, соседс</w:t>
      </w:r>
      <w:r w:rsidR="001B33EC">
        <w:t>кие, дружеские, профессионального</w:t>
      </w:r>
      <w:r>
        <w:t xml:space="preserve"> сотрудничеств</w:t>
      </w:r>
      <w:r w:rsidR="001B33EC">
        <w:t>а</w:t>
      </w:r>
      <w:r>
        <w:t xml:space="preserve"> и т.д.) могут оставаться в силе, однако мы не моли</w:t>
      </w:r>
      <w:r w:rsidR="001B33EC">
        <w:t>м</w:t>
      </w:r>
      <w:r>
        <w:t xml:space="preserve">ся с еретиками независимо от того, что их уста говорят о том, что у них православное мудрование, </w:t>
      </w:r>
      <w:r w:rsidR="001B33EC">
        <w:t xml:space="preserve">тогда как их </w:t>
      </w:r>
      <w:r>
        <w:t xml:space="preserve">боязнь </w:t>
      </w:r>
      <w:r w:rsidR="001B33EC">
        <w:t>взять на себя крест</w:t>
      </w:r>
      <w:r>
        <w:t xml:space="preserve"> гонени</w:t>
      </w:r>
      <w:r w:rsidR="001B33EC">
        <w:t>й</w:t>
      </w:r>
      <w:r>
        <w:t xml:space="preserve"> за имя Христово ясна, как солнечный свет;</w:t>
      </w:r>
      <w:proofErr w:type="gramEnd"/>
    </w:p>
    <w:p w:rsidR="00585DF4" w:rsidRDefault="00950DFD">
      <w:r>
        <w:rPr>
          <w:lang w:val="en-US"/>
        </w:rPr>
        <w:t>b</w:t>
      </w:r>
      <w:r>
        <w:t>)</w:t>
      </w:r>
      <w:r w:rsidR="001B33EC">
        <w:t xml:space="preserve"> </w:t>
      </w:r>
      <w:proofErr w:type="gramStart"/>
      <w:r>
        <w:t>изменение</w:t>
      </w:r>
      <w:proofErr w:type="gramEnd"/>
      <w:r>
        <w:t xml:space="preserve"> календаря </w:t>
      </w:r>
      <w:r w:rsidR="001B33EC" w:rsidRPr="001B33EC">
        <w:t>[</w:t>
      </w:r>
      <w:r w:rsidR="001B33EC">
        <w:t>возвращение к юлианскому календарю</w:t>
      </w:r>
      <w:r w:rsidR="001B33EC" w:rsidRPr="001B33EC">
        <w:t xml:space="preserve">] </w:t>
      </w:r>
      <w:r>
        <w:t xml:space="preserve">нельзя </w:t>
      </w:r>
      <w:r w:rsidR="001B33EC">
        <w:t>проводи</w:t>
      </w:r>
      <w:r>
        <w:t xml:space="preserve">ть односторонне, но после консультаций и по всеобщему согласию именно потому, что добро, которое не делается по-доброму и в </w:t>
      </w:r>
      <w:r w:rsidR="001B33EC">
        <w:t>не</w:t>
      </w:r>
      <w:r>
        <w:t xml:space="preserve">подобающее время, </w:t>
      </w:r>
      <w:r w:rsidR="001B33EC">
        <w:t>отнюдь</w:t>
      </w:r>
      <w:r>
        <w:t xml:space="preserve"> не является добром. </w:t>
      </w:r>
      <w:r w:rsidR="000C70AC">
        <w:t>Доказательством тому служит то, что вступившие в борьбу с экуменизмом, но потом придерживавшиеся двух календарей одновременно (старого и нового) или переш</w:t>
      </w:r>
      <w:r w:rsidR="00E822F3">
        <w:t>едшие</w:t>
      </w:r>
      <w:r w:rsidR="000C70AC">
        <w:t xml:space="preserve"> к старому календарю, сегодня и здесь </w:t>
      </w:r>
      <w:r w:rsidR="00E822F3">
        <w:t>за</w:t>
      </w:r>
      <w:r w:rsidR="000C70AC">
        <w:t xml:space="preserve">явили, что в начале настоящего </w:t>
      </w:r>
      <w:proofErr w:type="spellStart"/>
      <w:r w:rsidR="00E822F3">
        <w:t>С</w:t>
      </w:r>
      <w:r w:rsidR="000C70AC">
        <w:t>инаксиса</w:t>
      </w:r>
      <w:proofErr w:type="spellEnd"/>
      <w:r w:rsidR="000C70AC">
        <w:t xml:space="preserve"> не </w:t>
      </w:r>
      <w:r w:rsidR="00E822F3">
        <w:t>стан</w:t>
      </w:r>
      <w:r w:rsidR="000C70AC">
        <w:t xml:space="preserve">ут молиться с нами, а значит, считают нас или </w:t>
      </w:r>
      <w:r w:rsidR="000C70AC">
        <w:rPr>
          <w:i/>
        </w:rPr>
        <w:t>причастными к ереси</w:t>
      </w:r>
      <w:r w:rsidR="000C70AC">
        <w:t xml:space="preserve">, или </w:t>
      </w:r>
      <w:r w:rsidR="000C70AC">
        <w:rPr>
          <w:i/>
        </w:rPr>
        <w:t>еретиками</w:t>
      </w:r>
      <w:r w:rsidR="000C70AC">
        <w:t>. Мы же считаем их своими братьями, стоящими на краю пропасти раскол</w:t>
      </w:r>
      <w:r w:rsidR="00DD0A4B">
        <w:t>а</w:t>
      </w:r>
      <w:r w:rsidR="000C70AC">
        <w:t xml:space="preserve">, </w:t>
      </w:r>
      <w:r w:rsidR="00DD0A4B">
        <w:t xml:space="preserve">когда они </w:t>
      </w:r>
      <w:r w:rsidR="000C70AC">
        <w:t>сами себя объявля</w:t>
      </w:r>
      <w:r w:rsidR="00DD0A4B">
        <w:t>ют</w:t>
      </w:r>
      <w:r w:rsidR="000C70AC">
        <w:t xml:space="preserve"> «</w:t>
      </w:r>
      <w:r w:rsidR="000C70AC">
        <w:rPr>
          <w:i/>
        </w:rPr>
        <w:t xml:space="preserve">единственными членами </w:t>
      </w:r>
      <w:proofErr w:type="spellStart"/>
      <w:r w:rsidR="000C70AC">
        <w:rPr>
          <w:i/>
        </w:rPr>
        <w:t>Рум</w:t>
      </w:r>
      <w:proofErr w:type="spellEnd"/>
      <w:r w:rsidR="000C70AC">
        <w:rPr>
          <w:i/>
        </w:rPr>
        <w:t xml:space="preserve">. </w:t>
      </w:r>
      <w:proofErr w:type="spellStart"/>
      <w:r w:rsidR="000C70AC">
        <w:rPr>
          <w:i/>
        </w:rPr>
        <w:t>ПЦ</w:t>
      </w:r>
      <w:proofErr w:type="spellEnd"/>
      <w:r w:rsidR="000C70AC">
        <w:t>»;</w:t>
      </w:r>
    </w:p>
    <w:p w:rsidR="000C70AC" w:rsidRPr="000C70AC" w:rsidRDefault="000C70AC">
      <w:r>
        <w:rPr>
          <w:lang w:val="en-US"/>
        </w:rPr>
        <w:t>c</w:t>
      </w:r>
      <w:r w:rsidRPr="000C70AC">
        <w:t>)</w:t>
      </w:r>
      <w:r w:rsidR="00DD0A4B">
        <w:t xml:space="preserve"> </w:t>
      </w:r>
      <w:r>
        <w:t xml:space="preserve">повторю, что я </w:t>
      </w:r>
      <w:r w:rsidR="00DD0A4B">
        <w:t>на стороне</w:t>
      </w:r>
      <w:r>
        <w:t xml:space="preserve"> все</w:t>
      </w:r>
      <w:r w:rsidR="00DD0A4B">
        <w:t>х</w:t>
      </w:r>
      <w:r>
        <w:t xml:space="preserve">, кто </w:t>
      </w:r>
      <w:proofErr w:type="spellStart"/>
      <w:r>
        <w:t>по-святоотечески</w:t>
      </w:r>
      <w:proofErr w:type="spellEnd"/>
      <w:r>
        <w:t xml:space="preserve"> </w:t>
      </w:r>
      <w:r w:rsidR="00DD0A4B">
        <w:t>почит</w:t>
      </w:r>
      <w:r>
        <w:t xml:space="preserve">ает Таинство Исповеди, Святого Причастия и Священства, не впадая в отклонения литургического порядка, упомянутые выше, ибо священство — </w:t>
      </w:r>
      <w:r w:rsidR="00A70264">
        <w:t xml:space="preserve">это </w:t>
      </w:r>
      <w:r>
        <w:t xml:space="preserve">не какой-нибудь </w:t>
      </w:r>
      <w:proofErr w:type="spellStart"/>
      <w:r>
        <w:t>гуруизм</w:t>
      </w:r>
      <w:proofErr w:type="spellEnd"/>
      <w:r>
        <w:t xml:space="preserve">, и не виртуальная реальность, и </w:t>
      </w:r>
      <w:r w:rsidR="00DD0A4B">
        <w:t xml:space="preserve">не </w:t>
      </w:r>
      <w:r>
        <w:t xml:space="preserve">связь по </w:t>
      </w:r>
      <w:proofErr w:type="spellStart"/>
      <w:r>
        <w:t>скайпу</w:t>
      </w:r>
      <w:proofErr w:type="spellEnd"/>
      <w:r>
        <w:t xml:space="preserve"> или </w:t>
      </w:r>
      <w:r w:rsidR="00A24EF4">
        <w:t>watsapp-</w:t>
      </w:r>
      <w:r>
        <w:t xml:space="preserve">у для </w:t>
      </w:r>
      <w:r w:rsidR="00A24EF4">
        <w:t>о</w:t>
      </w:r>
      <w:r>
        <w:t xml:space="preserve">ставления грехов, </w:t>
      </w:r>
      <w:r w:rsidR="0038361D">
        <w:t xml:space="preserve">а огнь Божественный, с которым не </w:t>
      </w:r>
      <w:r w:rsidR="00DD0A4B">
        <w:t>играю</w:t>
      </w:r>
      <w:r w:rsidR="0038361D">
        <w:t>т</w:t>
      </w:r>
      <w:r w:rsidR="00A70264">
        <w:t>ся</w:t>
      </w:r>
      <w:r w:rsidR="0038361D">
        <w:t>;</w:t>
      </w:r>
    </w:p>
    <w:p w:rsidR="00585DF4" w:rsidRPr="0038361D" w:rsidRDefault="000C70AC">
      <w:r>
        <w:rPr>
          <w:lang w:val="en-US"/>
        </w:rPr>
        <w:t>d</w:t>
      </w:r>
      <w:r w:rsidRPr="0038361D">
        <w:t>)</w:t>
      </w:r>
      <w:r w:rsidR="00DD0A4B">
        <w:t xml:space="preserve"> </w:t>
      </w:r>
      <w:proofErr w:type="gramStart"/>
      <w:r w:rsidR="0038361D">
        <w:t>считаю</w:t>
      </w:r>
      <w:proofErr w:type="gramEnd"/>
      <w:r w:rsidR="0038361D">
        <w:t xml:space="preserve"> идею причастности к ереси, </w:t>
      </w:r>
      <w:r w:rsidR="00DD0A4B">
        <w:t xml:space="preserve">так же </w:t>
      </w:r>
      <w:r w:rsidR="00BD0ACA">
        <w:t xml:space="preserve">как </w:t>
      </w:r>
      <w:r w:rsidR="0038361D">
        <w:t xml:space="preserve">идею существования трех состояний (православного, </w:t>
      </w:r>
      <w:proofErr w:type="spellStart"/>
      <w:r w:rsidR="0038361D">
        <w:t>полу-еретического</w:t>
      </w:r>
      <w:proofErr w:type="spellEnd"/>
      <w:r w:rsidR="0038361D">
        <w:t xml:space="preserve"> и еретического), фатальным </w:t>
      </w:r>
      <w:r w:rsidR="00DD0A4B">
        <w:t>от</w:t>
      </w:r>
      <w:r w:rsidR="0038361D">
        <w:t xml:space="preserve">клонением от православного учения, поскольку </w:t>
      </w:r>
      <w:r w:rsidR="00DD0A4B">
        <w:t xml:space="preserve">у </w:t>
      </w:r>
      <w:r w:rsidR="0038361D">
        <w:t xml:space="preserve">неограниченной </w:t>
      </w:r>
      <w:proofErr w:type="spellStart"/>
      <w:r w:rsidR="0038361D">
        <w:t>икономии</w:t>
      </w:r>
      <w:proofErr w:type="spellEnd"/>
      <w:r w:rsidR="0038361D">
        <w:t xml:space="preserve"> </w:t>
      </w:r>
      <w:r w:rsidR="00DD0A4B">
        <w:t xml:space="preserve">плоды </w:t>
      </w:r>
      <w:r w:rsidR="0038361D">
        <w:t>нулевые (</w:t>
      </w:r>
      <w:r w:rsidR="00DD0A4B">
        <w:t xml:space="preserve">и что </w:t>
      </w:r>
      <w:r w:rsidR="0038361D">
        <w:t xml:space="preserve">хуже того, уродуется православное исповедание, </w:t>
      </w:r>
      <w:r w:rsidR="00DD0A4B">
        <w:t>а</w:t>
      </w:r>
      <w:r w:rsidR="0038361D">
        <w:t xml:space="preserve"> </w:t>
      </w:r>
      <w:r w:rsidR="00DD0A4B">
        <w:t>под</w:t>
      </w:r>
      <w:r w:rsidR="0038361D">
        <w:t>меняется оно клеветой и фарисейством);</w:t>
      </w:r>
    </w:p>
    <w:p w:rsidR="0038361D" w:rsidRDefault="0038361D">
      <w:r>
        <w:t>е)</w:t>
      </w:r>
      <w:r w:rsidR="00BD0ACA">
        <w:t xml:space="preserve"> </w:t>
      </w:r>
      <w:r>
        <w:t>Христ</w:t>
      </w:r>
      <w:r w:rsidR="00BD0ACA">
        <w:t>у</w:t>
      </w:r>
      <w:r>
        <w:t xml:space="preserve"> вед</w:t>
      </w:r>
      <w:r w:rsidR="00BD0ACA">
        <w:t>омо</w:t>
      </w:r>
      <w:r>
        <w:t xml:space="preserve">, сколько православных архиереев еще </w:t>
      </w:r>
      <w:r w:rsidR="00A70264">
        <w:t>оста</w:t>
      </w:r>
      <w:r w:rsidR="00BD0ACA">
        <w:t>ется</w:t>
      </w:r>
      <w:r>
        <w:t xml:space="preserve"> на свете, и, несомненно, Тот же Христо</w:t>
      </w:r>
      <w:r w:rsidR="00BD0ACA">
        <w:t>с</w:t>
      </w:r>
      <w:r>
        <w:t xml:space="preserve"> поможет абсолютно всем православным, </w:t>
      </w:r>
      <w:r w:rsidR="00BD0ACA">
        <w:t>ч</w:t>
      </w:r>
      <w:r>
        <w:t xml:space="preserve">ающим спасения, </w:t>
      </w:r>
      <w:r w:rsidR="00BD0ACA">
        <w:t>пребывать</w:t>
      </w:r>
      <w:r>
        <w:t xml:space="preserve"> в общении с ними, </w:t>
      </w:r>
      <w:r w:rsidR="00BD0ACA">
        <w:t xml:space="preserve">при этом </w:t>
      </w:r>
      <w:r>
        <w:t>каждый, конечно, будет оставаться чадом поместной Церкви, частью которой естественным образом является</w:t>
      </w:r>
      <w:r w:rsidR="00BD0ACA">
        <w:t xml:space="preserve"> сейчас</w:t>
      </w:r>
      <w:r>
        <w:t>;</w:t>
      </w:r>
    </w:p>
    <w:p w:rsidR="000C70AC" w:rsidRDefault="000C70AC">
      <w:r>
        <w:rPr>
          <w:lang w:val="en-US"/>
        </w:rPr>
        <w:t>f</w:t>
      </w:r>
      <w:r w:rsidRPr="0038361D">
        <w:t>)</w:t>
      </w:r>
      <w:r w:rsidR="00BD0ACA">
        <w:t xml:space="preserve"> мы не пребываем в поиске</w:t>
      </w:r>
      <w:r w:rsidR="0038361D">
        <w:t xml:space="preserve"> союзников, не хотим создавать группировок, принимаем гонение, развязанное против нас, и молимся Христу, да укрепит нас до конца, чтобы мы не уклонились от истины, откровенной Им, Духом Святым, в лоне Церкви Единой,</w:t>
      </w:r>
      <w:r w:rsidR="00A522EE">
        <w:t xml:space="preserve"> в Святом Православии.</w:t>
      </w:r>
    </w:p>
    <w:p w:rsidR="00A522EE" w:rsidRDefault="00A522EE">
      <w:r>
        <w:t xml:space="preserve">Более </w:t>
      </w:r>
      <w:r w:rsidR="00BD0ACA">
        <w:t>пространн</w:t>
      </w:r>
      <w:r>
        <w:t xml:space="preserve">ые аргументы в пользу сказанного выше будут представлены </w:t>
      </w:r>
      <w:r w:rsidR="00BD0ACA">
        <w:t xml:space="preserve">одновременно </w:t>
      </w:r>
      <w:r>
        <w:t xml:space="preserve">с </w:t>
      </w:r>
      <w:proofErr w:type="gramStart"/>
      <w:r>
        <w:t>выходом</w:t>
      </w:r>
      <w:proofErr w:type="gramEnd"/>
      <w:r>
        <w:t xml:space="preserve"> в свет </w:t>
      </w:r>
      <w:r w:rsidR="00BD0ACA">
        <w:t>спустя</w:t>
      </w:r>
      <w:r>
        <w:t xml:space="preserve"> несколько месяцев работы о «</w:t>
      </w:r>
      <w:r>
        <w:rPr>
          <w:i/>
        </w:rPr>
        <w:t>Ереси — Таинствах действительных и недействительных — исповедании веры</w:t>
      </w:r>
      <w:r>
        <w:t xml:space="preserve">», основанной на официальных документах, </w:t>
      </w:r>
      <w:r w:rsidR="00FF0D6B">
        <w:t>к которым прилагается вся</w:t>
      </w:r>
      <w:r>
        <w:t xml:space="preserve"> переписк</w:t>
      </w:r>
      <w:r w:rsidR="00FF0D6B">
        <w:t>а</w:t>
      </w:r>
      <w:r>
        <w:t xml:space="preserve"> тех времен между Святыми Отцами, соб</w:t>
      </w:r>
      <w:r w:rsidR="00BD0ACA">
        <w:t>и</w:t>
      </w:r>
      <w:r>
        <w:t xml:space="preserve">равшимися на девяти Вселенских Соборах Церкви. </w:t>
      </w:r>
      <w:r w:rsidR="00BD0ACA">
        <w:t>А т</w:t>
      </w:r>
      <w:r>
        <w:t xml:space="preserve">еперь </w:t>
      </w:r>
      <w:r w:rsidR="00FF0D6B">
        <w:t xml:space="preserve">я </w:t>
      </w:r>
      <w:r>
        <w:t>хотел бы зачитать отв</w:t>
      </w:r>
      <w:r w:rsidR="00BD0ACA">
        <w:t xml:space="preserve">ет на четыре вопроса, которые </w:t>
      </w:r>
      <w:r>
        <w:t>письменно направ</w:t>
      </w:r>
      <w:r w:rsidR="00FF0D6B">
        <w:t>и</w:t>
      </w:r>
      <w:r>
        <w:t xml:space="preserve">л </w:t>
      </w:r>
      <w:proofErr w:type="spellStart"/>
      <w:r>
        <w:t>Геронде</w:t>
      </w:r>
      <w:proofErr w:type="spellEnd"/>
      <w:r>
        <w:t xml:space="preserve"> Савве </w:t>
      </w:r>
      <w:proofErr w:type="spellStart"/>
      <w:r>
        <w:t>Лавриоту</w:t>
      </w:r>
      <w:proofErr w:type="spellEnd"/>
      <w:r>
        <w:t xml:space="preserve"> несколько дней тому назад, </w:t>
      </w:r>
      <w:r w:rsidR="00A70264">
        <w:t>а</w:t>
      </w:r>
      <w:r w:rsidR="00FF0D6B">
        <w:t xml:space="preserve"> он</w:t>
      </w:r>
      <w:r>
        <w:t xml:space="preserve"> в своих ответах </w:t>
      </w:r>
      <w:r w:rsidR="00FF0D6B">
        <w:t xml:space="preserve">дал </w:t>
      </w:r>
      <w:r>
        <w:t xml:space="preserve">много пояснений, необходимых </w:t>
      </w:r>
      <w:r w:rsidR="00FF0D6B">
        <w:t xml:space="preserve">всем </w:t>
      </w:r>
      <w:r>
        <w:t>нам сегодня.</w:t>
      </w:r>
    </w:p>
    <w:p w:rsidR="00A522EE" w:rsidRDefault="00A522EE"/>
    <w:p w:rsidR="00A522EE" w:rsidRDefault="00A522EE" w:rsidP="00A522EE">
      <w:r>
        <w:rPr>
          <w:i/>
        </w:rPr>
        <w:t>1.</w:t>
      </w:r>
      <w:r w:rsidR="00FF0D6B">
        <w:rPr>
          <w:i/>
        </w:rPr>
        <w:t xml:space="preserve"> П</w:t>
      </w:r>
      <w:r>
        <w:rPr>
          <w:i/>
        </w:rPr>
        <w:t xml:space="preserve">ричащаются </w:t>
      </w:r>
      <w:r w:rsidR="00FF0D6B">
        <w:rPr>
          <w:i/>
        </w:rPr>
        <w:t xml:space="preserve">ли </w:t>
      </w:r>
      <w:proofErr w:type="spellStart"/>
      <w:r w:rsidR="00FF0D6B">
        <w:rPr>
          <w:i/>
        </w:rPr>
        <w:t>экуменисты</w:t>
      </w:r>
      <w:proofErr w:type="spellEnd"/>
      <w:r w:rsidR="00FF0D6B">
        <w:rPr>
          <w:i/>
        </w:rPr>
        <w:t xml:space="preserve"> </w:t>
      </w:r>
      <w:r>
        <w:rPr>
          <w:i/>
        </w:rPr>
        <w:t xml:space="preserve">Тела и Крови Господа Иисуса Христа </w:t>
      </w:r>
      <w:r w:rsidR="00FF0D6B">
        <w:rPr>
          <w:i/>
        </w:rPr>
        <w:t xml:space="preserve">в осуждение себе </w:t>
      </w:r>
      <w:r>
        <w:rPr>
          <w:i/>
        </w:rPr>
        <w:t xml:space="preserve">или </w:t>
      </w:r>
      <w:r w:rsidR="00FF0D6B">
        <w:rPr>
          <w:i/>
        </w:rPr>
        <w:t>вовсе</w:t>
      </w:r>
      <w:r>
        <w:rPr>
          <w:i/>
        </w:rPr>
        <w:t xml:space="preserve"> не имеют Таинств, то есть вкушают на Святой Литургии</w:t>
      </w:r>
      <w:r w:rsidR="00FF0D6B">
        <w:rPr>
          <w:i/>
        </w:rPr>
        <w:t xml:space="preserve"> только хлеб и вино</w:t>
      </w:r>
      <w:r>
        <w:rPr>
          <w:i/>
        </w:rPr>
        <w:t>?</w:t>
      </w:r>
    </w:p>
    <w:p w:rsidR="00A522EE" w:rsidRDefault="00A522EE" w:rsidP="00A522EE">
      <w:r>
        <w:rPr>
          <w:b/>
        </w:rPr>
        <w:t>Ответ</w:t>
      </w:r>
      <w:r>
        <w:t xml:space="preserve">: </w:t>
      </w:r>
      <w:proofErr w:type="spellStart"/>
      <w:r>
        <w:t>Еретики-экуменисты</w:t>
      </w:r>
      <w:proofErr w:type="spellEnd"/>
      <w:r>
        <w:t xml:space="preserve"> причащаются в настоящее время Тела и Крови Христовы</w:t>
      </w:r>
      <w:r w:rsidR="00FF0D6B">
        <w:t>х в осуждение себе</w:t>
      </w:r>
      <w:r>
        <w:t xml:space="preserve"> по следующим причинам:</w:t>
      </w:r>
    </w:p>
    <w:p w:rsidR="00A522EE" w:rsidRPr="00A522EE" w:rsidRDefault="00A522EE" w:rsidP="00A522EE">
      <w:proofErr w:type="gramStart"/>
      <w:r>
        <w:t>а)</w:t>
      </w:r>
      <w:r w:rsidR="00FF0D6B">
        <w:t xml:space="preserve"> Сказанно</w:t>
      </w:r>
      <w:r>
        <w:t>е в 15-м правиле: «</w:t>
      </w:r>
      <w:r>
        <w:rPr>
          <w:i/>
          <w:color w:val="000000"/>
        </w:rPr>
        <w:t>иб</w:t>
      </w:r>
      <w:r w:rsidRPr="00A34A66">
        <w:rPr>
          <w:i/>
          <w:color w:val="000000"/>
        </w:rPr>
        <w:t xml:space="preserve">о они осудили не епископов, а </w:t>
      </w:r>
      <w:proofErr w:type="spellStart"/>
      <w:r w:rsidRPr="00A34A66">
        <w:rPr>
          <w:i/>
          <w:color w:val="000000"/>
        </w:rPr>
        <w:t>лжеепископов</w:t>
      </w:r>
      <w:proofErr w:type="spellEnd"/>
      <w:r w:rsidRPr="00A34A66">
        <w:rPr>
          <w:i/>
          <w:color w:val="000000"/>
        </w:rPr>
        <w:t xml:space="preserve"> и лжеучителей</w:t>
      </w:r>
      <w:r>
        <w:t xml:space="preserve">» означает, что в качестве православных мы обязаны прервать общение с </w:t>
      </w:r>
      <w:proofErr w:type="spellStart"/>
      <w:r>
        <w:lastRenderedPageBreak/>
        <w:t>лжеепископами</w:t>
      </w:r>
      <w:proofErr w:type="spellEnd"/>
      <w:r>
        <w:t xml:space="preserve">, чтобы не быть обманутыми и нам; это ограждение от </w:t>
      </w:r>
      <w:r>
        <w:rPr>
          <w:i/>
        </w:rPr>
        <w:t>именуемого епископом</w:t>
      </w:r>
      <w:r w:rsidR="00FF0D6B">
        <w:rPr>
          <w:i/>
        </w:rPr>
        <w:t xml:space="preserve"> </w:t>
      </w:r>
      <w:r>
        <w:t>мы совершае</w:t>
      </w:r>
      <w:r w:rsidR="00FF0D6B">
        <w:t>м</w:t>
      </w:r>
      <w:r>
        <w:t xml:space="preserve"> </w:t>
      </w:r>
      <w:r>
        <w:rPr>
          <w:i/>
        </w:rPr>
        <w:t>до соборного расследования</w:t>
      </w:r>
      <w:r>
        <w:t>, то есть до того как компетентный церковный орган</w:t>
      </w:r>
      <w:r w:rsidR="00DC35B7">
        <w:t xml:space="preserve"> примет решение.</w:t>
      </w:r>
      <w:proofErr w:type="gramEnd"/>
      <w:r w:rsidR="00DC35B7">
        <w:t xml:space="preserve"> Таким образом, понятно, что </w:t>
      </w:r>
      <w:r w:rsidR="00FF0D6B">
        <w:t>данное</w:t>
      </w:r>
      <w:r w:rsidR="00DC35B7">
        <w:t xml:space="preserve"> осуждение и извержение из кл</w:t>
      </w:r>
      <w:r w:rsidR="00FF0D6B">
        <w:t>ир</w:t>
      </w:r>
      <w:r w:rsidR="00DC35B7">
        <w:t xml:space="preserve">а </w:t>
      </w:r>
      <w:r w:rsidR="00FF0D6B">
        <w:t>совершается</w:t>
      </w:r>
      <w:r w:rsidR="00DC35B7">
        <w:t xml:space="preserve"> не прерывание</w:t>
      </w:r>
      <w:r w:rsidR="00FF0D6B">
        <w:t>м</w:t>
      </w:r>
      <w:r w:rsidR="00DC35B7">
        <w:t xml:space="preserve"> поминовения или установление</w:t>
      </w:r>
      <w:r w:rsidR="00FF0D6B">
        <w:t>м</w:t>
      </w:r>
      <w:r w:rsidR="00DC35B7">
        <w:t xml:space="preserve"> </w:t>
      </w:r>
      <w:r w:rsidR="00FF0D6B">
        <w:t>с нашей стороны</w:t>
      </w:r>
      <w:r w:rsidR="00DC35B7">
        <w:t>, что епископ я</w:t>
      </w:r>
      <w:r w:rsidR="00FF0D6B">
        <w:t>вляется еретиком, а компетентным</w:t>
      </w:r>
      <w:r w:rsidR="00DC35B7">
        <w:t xml:space="preserve"> церковны</w:t>
      </w:r>
      <w:r w:rsidR="00FF0D6B">
        <w:t>м</w:t>
      </w:r>
      <w:r w:rsidR="00DC35B7">
        <w:t xml:space="preserve"> суд</w:t>
      </w:r>
      <w:r w:rsidR="00FF0D6B">
        <w:t>ом</w:t>
      </w:r>
      <w:r w:rsidR="00DC35B7">
        <w:t xml:space="preserve">, каковым является собор. До тех пор Таинства совершаются (существуют), </w:t>
      </w:r>
      <w:r w:rsidR="00FF0D6B">
        <w:t>однак</w:t>
      </w:r>
      <w:r w:rsidR="00DC35B7">
        <w:t xml:space="preserve">о они не только неполезны епископам и священникам и верующим-еретикам, но </w:t>
      </w:r>
      <w:r w:rsidR="00FF0D6B">
        <w:t>таковые и</w:t>
      </w:r>
      <w:r w:rsidR="00DC35B7">
        <w:t xml:space="preserve"> оскверняются </w:t>
      </w:r>
      <w:r w:rsidR="00FF0D6B">
        <w:t xml:space="preserve">при этом </w:t>
      </w:r>
      <w:r w:rsidR="00DC35B7">
        <w:t>по причине своего мудрования, из-за смертельного греха ереси и из-за того, что приступают к Святым Тайнам</w:t>
      </w:r>
      <w:r w:rsidR="00FF0D6B" w:rsidRPr="00FF0D6B">
        <w:t xml:space="preserve"> </w:t>
      </w:r>
      <w:r w:rsidR="00FF0D6B">
        <w:t>недостойно</w:t>
      </w:r>
      <w:r w:rsidR="00DC35B7">
        <w:t xml:space="preserve">, не имея правой веры. Например: папист приступает к Святому Потиру и причащается Христа, однако по причине своей ереси и того, что он </w:t>
      </w:r>
      <w:proofErr w:type="spellStart"/>
      <w:r w:rsidR="00DC35B7">
        <w:t>некрещен</w:t>
      </w:r>
      <w:proofErr w:type="spellEnd"/>
      <w:r w:rsidR="00DC35B7">
        <w:t xml:space="preserve">, он не будет просвещен, не примет благодать, но будет сожжен </w:t>
      </w:r>
      <w:proofErr w:type="spellStart"/>
      <w:r w:rsidR="00DC35B7">
        <w:t>пожигающей</w:t>
      </w:r>
      <w:proofErr w:type="spellEnd"/>
      <w:r w:rsidR="00DC35B7">
        <w:t xml:space="preserve"> энергией Божественной благодати, как говорит святой Максим Исповедник</w:t>
      </w:r>
      <w:r w:rsidR="00DC35B7">
        <w:rPr>
          <w:rStyle w:val="a6"/>
        </w:rPr>
        <w:footnoteReference w:id="2"/>
      </w:r>
      <w:r w:rsidR="00DC35B7">
        <w:t>;</w:t>
      </w:r>
    </w:p>
    <w:p w:rsidR="007D2CEC" w:rsidRPr="00DC35B7" w:rsidRDefault="00DC35B7">
      <w:r>
        <w:rPr>
          <w:lang w:val="en-US"/>
        </w:rPr>
        <w:t>b</w:t>
      </w:r>
      <w:r w:rsidRPr="00DC35B7">
        <w:t>)</w:t>
      </w:r>
      <w:r w:rsidR="00D229C0">
        <w:t xml:space="preserve"> </w:t>
      </w:r>
      <w:r>
        <w:t xml:space="preserve">Кто утверждает, что у </w:t>
      </w:r>
      <w:proofErr w:type="spellStart"/>
      <w:r>
        <w:t>экуменистов</w:t>
      </w:r>
      <w:proofErr w:type="spellEnd"/>
      <w:r>
        <w:t xml:space="preserve"> более нет Таинств, тот по сути </w:t>
      </w:r>
      <w:r w:rsidR="00D229C0">
        <w:t>упраздня</w:t>
      </w:r>
      <w:r>
        <w:t xml:space="preserve">ет институцию соборности, как </w:t>
      </w:r>
      <w:r w:rsidR="00D229C0">
        <w:t xml:space="preserve">это </w:t>
      </w:r>
      <w:r>
        <w:t xml:space="preserve">делают еретики-паписты, у которых </w:t>
      </w:r>
      <w:r w:rsidR="00D229C0">
        <w:t>имеется</w:t>
      </w:r>
      <w:r>
        <w:t xml:space="preserve"> папа, и он решает, лишает сана и рукополагает; они </w:t>
      </w:r>
      <w:r w:rsidR="00D229C0">
        <w:t>упраздня</w:t>
      </w:r>
      <w:r>
        <w:t xml:space="preserve">ют Собор, беря на себя роль не одного епископа, а совокупности епископов, решая, кто обладает и кто не обладает благодатью. </w:t>
      </w:r>
      <w:r w:rsidR="00DD06EF">
        <w:t>Если бы это было справедливо, тогда уже не н</w:t>
      </w:r>
      <w:r w:rsidR="00D229C0">
        <w:t>адо</w:t>
      </w:r>
      <w:r w:rsidR="00DD06EF">
        <w:t xml:space="preserve"> было бы</w:t>
      </w:r>
      <w:r w:rsidR="00D229C0">
        <w:t xml:space="preserve"> проводить</w:t>
      </w:r>
      <w:r w:rsidR="00DD06EF">
        <w:t xml:space="preserve"> Вселенски</w:t>
      </w:r>
      <w:r w:rsidR="00D229C0">
        <w:t>х</w:t>
      </w:r>
      <w:r w:rsidR="00DD06EF">
        <w:t xml:space="preserve"> Собор</w:t>
      </w:r>
      <w:r w:rsidR="00D229C0">
        <w:t>ов,</w:t>
      </w:r>
      <w:r w:rsidR="00DD06EF">
        <w:t xml:space="preserve"> чтобы они осуждали и лишали сана еретиков, </w:t>
      </w:r>
      <w:r w:rsidR="00D229C0">
        <w:t>коль скоро</w:t>
      </w:r>
      <w:r w:rsidR="00DD06EF">
        <w:t xml:space="preserve"> в тот момент, когда они в первый раз проповедали свою ересь, они уже лиш</w:t>
      </w:r>
      <w:r w:rsidR="00D229C0">
        <w:t>ились</w:t>
      </w:r>
      <w:r w:rsidR="00DD06EF">
        <w:t xml:space="preserve"> сана. Это, однако, абсурдно, по</w:t>
      </w:r>
      <w:r w:rsidR="00D229C0">
        <w:t>скольку</w:t>
      </w:r>
      <w:r w:rsidR="00DD06EF">
        <w:t xml:space="preserve"> благодать священства утрачивается только </w:t>
      </w:r>
      <w:r w:rsidR="00D229C0">
        <w:t>с</w:t>
      </w:r>
      <w:r w:rsidR="00DD06EF">
        <w:t xml:space="preserve"> лишение</w:t>
      </w:r>
      <w:r w:rsidR="00D229C0">
        <w:t>м</w:t>
      </w:r>
      <w:r w:rsidR="00DD06EF">
        <w:t xml:space="preserve"> сана;</w:t>
      </w:r>
    </w:p>
    <w:p w:rsidR="00DC35B7" w:rsidRPr="00DD06EF" w:rsidRDefault="00DC35B7">
      <w:r>
        <w:rPr>
          <w:lang w:val="en-US"/>
        </w:rPr>
        <w:t>c</w:t>
      </w:r>
      <w:r w:rsidRPr="00DD06EF">
        <w:t>)</w:t>
      </w:r>
      <w:r w:rsidR="00D229C0">
        <w:t xml:space="preserve"> </w:t>
      </w:r>
      <w:r w:rsidR="00DD06EF">
        <w:t xml:space="preserve">Святые Отцы решили, что Собор является </w:t>
      </w:r>
      <w:r w:rsidR="00D229C0">
        <w:t xml:space="preserve">не </w:t>
      </w:r>
      <w:r w:rsidR="00DD06EF">
        <w:t xml:space="preserve">карающим органом, но вразумляющим, </w:t>
      </w:r>
      <w:r w:rsidR="00D229C0">
        <w:t>наставл</w:t>
      </w:r>
      <w:r w:rsidR="00DD06EF">
        <w:t xml:space="preserve">яющим и воспитывающим, чтобы </w:t>
      </w:r>
      <w:r w:rsidR="00D229C0">
        <w:t>явле</w:t>
      </w:r>
      <w:r w:rsidR="00DD06EF">
        <w:t xml:space="preserve">на </w:t>
      </w:r>
      <w:r w:rsidR="00841984">
        <w:t xml:space="preserve">была </w:t>
      </w:r>
      <w:r w:rsidR="00DD06EF">
        <w:t xml:space="preserve">ошибка наших обманувшихся </w:t>
      </w:r>
      <w:proofErr w:type="spellStart"/>
      <w:r w:rsidR="00DD06EF">
        <w:t>братий</w:t>
      </w:r>
      <w:proofErr w:type="spellEnd"/>
      <w:r w:rsidR="00DD06EF">
        <w:t>, тем более чт</w:t>
      </w:r>
      <w:r w:rsidR="00841984">
        <w:t>о еретики происходят из лона Це</w:t>
      </w:r>
      <w:r w:rsidR="00DD06EF">
        <w:t>р</w:t>
      </w:r>
      <w:r w:rsidR="00841984">
        <w:t>к</w:t>
      </w:r>
      <w:r w:rsidR="00DD06EF">
        <w:t xml:space="preserve">ви и являются ее членами, которые были прельщены (впали в заблуждение). </w:t>
      </w:r>
      <w:proofErr w:type="gramStart"/>
      <w:r w:rsidR="00DD06EF">
        <w:t xml:space="preserve">Если бы им </w:t>
      </w:r>
      <w:r w:rsidR="00841984" w:rsidRPr="00841984">
        <w:t>[</w:t>
      </w:r>
      <w:r w:rsidR="00841984">
        <w:t>Отцам</w:t>
      </w:r>
      <w:r w:rsidR="00841984" w:rsidRPr="00841984">
        <w:t xml:space="preserve">] </w:t>
      </w:r>
      <w:r w:rsidR="00DD06EF">
        <w:t xml:space="preserve">удалось убедить их в том, что касается их ереси, </w:t>
      </w:r>
      <w:r w:rsidR="00D229C0">
        <w:t xml:space="preserve">то </w:t>
      </w:r>
      <w:r w:rsidR="00DD06EF">
        <w:t xml:space="preserve">они приобрели </w:t>
      </w:r>
      <w:r w:rsidR="00D229C0">
        <w:t xml:space="preserve">бы их </w:t>
      </w:r>
      <w:r w:rsidR="00DD06EF">
        <w:t>(для истины) и не лишали бы сана, убеди</w:t>
      </w:r>
      <w:r w:rsidR="00D229C0">
        <w:t>в</w:t>
      </w:r>
      <w:r w:rsidR="00DD06EF">
        <w:t xml:space="preserve"> их, что те ошиблись</w:t>
      </w:r>
      <w:r w:rsidR="00C50CA7">
        <w:t>,</w:t>
      </w:r>
      <w:r w:rsidR="00DD06EF">
        <w:t xml:space="preserve"> и </w:t>
      </w:r>
      <w:r w:rsidR="00D229C0">
        <w:t>те</w:t>
      </w:r>
      <w:r w:rsidR="00DD06EF">
        <w:t xml:space="preserve"> </w:t>
      </w:r>
      <w:r w:rsidR="00C50CA7">
        <w:t xml:space="preserve">согласились бы с этим, как это произошло в обстоятельствах, в которых епископ </w:t>
      </w:r>
      <w:proofErr w:type="spellStart"/>
      <w:r w:rsidR="00C50CA7">
        <w:t>Руфинианос</w:t>
      </w:r>
      <w:proofErr w:type="spellEnd"/>
      <w:r w:rsidR="00C50CA7">
        <w:t xml:space="preserve"> спросил святого Афанасия Великого</w:t>
      </w:r>
      <w:r w:rsidR="00C50CA7">
        <w:rPr>
          <w:rStyle w:val="a6"/>
        </w:rPr>
        <w:footnoteReference w:id="3"/>
      </w:r>
      <w:r w:rsidR="00C50CA7">
        <w:t xml:space="preserve"> о священниках, которые </w:t>
      </w:r>
      <w:r w:rsidR="00841984">
        <w:t>находились</w:t>
      </w:r>
      <w:r w:rsidR="00C50CA7">
        <w:t xml:space="preserve"> в общении с еретиками, но не </w:t>
      </w:r>
      <w:r w:rsidR="00841984">
        <w:t>по</w:t>
      </w:r>
      <w:proofErr w:type="gramEnd"/>
      <w:r w:rsidR="00841984">
        <w:t xml:space="preserve"> своей </w:t>
      </w:r>
      <w:r w:rsidR="00C50CA7">
        <w:t xml:space="preserve">воле, </w:t>
      </w:r>
      <w:r w:rsidR="00841984">
        <w:t>а</w:t>
      </w:r>
      <w:r w:rsidR="00C50CA7">
        <w:t xml:space="preserve"> будучи </w:t>
      </w:r>
      <w:r w:rsidR="00841984">
        <w:t>принужде</w:t>
      </w:r>
      <w:r w:rsidR="00C50CA7">
        <w:t>ны</w:t>
      </w:r>
      <w:r w:rsidR="00841984">
        <w:t xml:space="preserve"> к этому,</w:t>
      </w:r>
      <w:r w:rsidR="00C50CA7">
        <w:t xml:space="preserve"> и </w:t>
      </w:r>
      <w:r w:rsidR="00841984">
        <w:t>скорбели</w:t>
      </w:r>
      <w:r w:rsidR="00C50CA7">
        <w:t xml:space="preserve"> из-за этого, а он ответил</w:t>
      </w:r>
      <w:r w:rsidR="00841984" w:rsidRPr="00841984">
        <w:t xml:space="preserve"> </w:t>
      </w:r>
      <w:r w:rsidR="00841984">
        <w:t>ему</w:t>
      </w:r>
      <w:r w:rsidR="00C50CA7">
        <w:t xml:space="preserve">, что они были прощены после того, как </w:t>
      </w:r>
      <w:proofErr w:type="spellStart"/>
      <w:r w:rsidR="00C50CA7">
        <w:t>отверглись</w:t>
      </w:r>
      <w:proofErr w:type="spellEnd"/>
      <w:r w:rsidR="00C50CA7">
        <w:t xml:space="preserve"> еретиков</w:t>
      </w:r>
      <w:r w:rsidR="00841984">
        <w:t>,</w:t>
      </w:r>
      <w:r w:rsidR="00C50CA7">
        <w:t xml:space="preserve"> и </w:t>
      </w:r>
      <w:r w:rsidR="00841984">
        <w:t xml:space="preserve">они </w:t>
      </w:r>
      <w:r w:rsidR="00C50CA7">
        <w:t>продолжили служ</w:t>
      </w:r>
      <w:r w:rsidR="00841984">
        <w:t xml:space="preserve">ить, как делали это </w:t>
      </w:r>
      <w:r w:rsidR="00C50CA7">
        <w:t xml:space="preserve">раньше. Если бы они лишались сана автоматически, тогда их </w:t>
      </w:r>
      <w:r w:rsidR="00841984">
        <w:t>следова</w:t>
      </w:r>
      <w:r w:rsidR="00C50CA7">
        <w:t>ло бы заново рукоположить, коль скоро они утратили благодать священства;</w:t>
      </w:r>
    </w:p>
    <w:p w:rsidR="00DC35B7" w:rsidRPr="003D5F4F" w:rsidRDefault="00DC35B7">
      <w:r>
        <w:rPr>
          <w:lang w:val="en-US"/>
        </w:rPr>
        <w:t>d</w:t>
      </w:r>
      <w:r w:rsidRPr="003D5F4F">
        <w:t>)</w:t>
      </w:r>
      <w:r w:rsidR="00841984">
        <w:t xml:space="preserve"> </w:t>
      </w:r>
      <w:r w:rsidR="003D5F4F">
        <w:t xml:space="preserve">Святые Отцы </w:t>
      </w:r>
      <w:r w:rsidR="00841984">
        <w:t>совершенно</w:t>
      </w:r>
      <w:r w:rsidR="003D5F4F">
        <w:t xml:space="preserve"> ясно говорят об еретиках осужденных и еретиках </w:t>
      </w:r>
      <w:proofErr w:type="spellStart"/>
      <w:r w:rsidR="003D5F4F">
        <w:t>неосужденных</w:t>
      </w:r>
      <w:proofErr w:type="spellEnd"/>
      <w:r w:rsidR="003D5F4F">
        <w:t xml:space="preserve">. И по данной причине 15-е правило Двукратного Константинопольского Собора повелевает верующим, чтобы до того, как состоится собор и будет осужден </w:t>
      </w:r>
      <w:proofErr w:type="spellStart"/>
      <w:r w:rsidR="003D5F4F">
        <w:t>псевдоепископ-еретик</w:t>
      </w:r>
      <w:proofErr w:type="spellEnd"/>
      <w:r w:rsidR="003D5F4F">
        <w:t xml:space="preserve">, мы прерывали его поминовение по той причине, что он </w:t>
      </w:r>
      <w:r w:rsidR="00841984">
        <w:t xml:space="preserve">еретик уже </w:t>
      </w:r>
      <w:r w:rsidR="003D5F4F">
        <w:t>действующий, а не потенциальный;</w:t>
      </w:r>
    </w:p>
    <w:p w:rsidR="00DC35B7" w:rsidRDefault="003D5F4F">
      <w:r>
        <w:t>е)</w:t>
      </w:r>
      <w:r w:rsidR="00841984">
        <w:t xml:space="preserve"> </w:t>
      </w:r>
      <w:r>
        <w:t xml:space="preserve">Если бы </w:t>
      </w:r>
      <w:r w:rsidR="00841984">
        <w:t>происходи</w:t>
      </w:r>
      <w:r>
        <w:t>ла автоматическая утрата благодати каждым епископом, проповедова</w:t>
      </w:r>
      <w:r w:rsidR="00455A81">
        <w:t>вшим</w:t>
      </w:r>
      <w:r>
        <w:t xml:space="preserve"> ересь, тогда Божественная благодать автоматически утрачивалась бы </w:t>
      </w:r>
      <w:r w:rsidR="00455A81">
        <w:t xml:space="preserve">и </w:t>
      </w:r>
      <w:r>
        <w:t>всеми бывшими в общении с ним. Это озн</w:t>
      </w:r>
      <w:r w:rsidR="00455A81">
        <w:t xml:space="preserve">ачало бы, что православным </w:t>
      </w:r>
      <w:r>
        <w:t xml:space="preserve">не надо </w:t>
      </w:r>
      <w:r w:rsidR="00455A81">
        <w:t xml:space="preserve">более </w:t>
      </w:r>
      <w:r>
        <w:t xml:space="preserve">бороться против ереси, но </w:t>
      </w:r>
      <w:r w:rsidR="00455A81">
        <w:t xml:space="preserve">надо </w:t>
      </w:r>
      <w:r>
        <w:t xml:space="preserve">найти других иерархов и создать Православную Церковь заново! Приведем пример для лучшего понимания сказанного. Архиепископ </w:t>
      </w:r>
      <w:proofErr w:type="spellStart"/>
      <w:r>
        <w:t>Лонгин</w:t>
      </w:r>
      <w:proofErr w:type="spellEnd"/>
      <w:r>
        <w:t xml:space="preserve"> проповедует, что в Румынской Православной Церкви больше </w:t>
      </w:r>
      <w:proofErr w:type="gramStart"/>
      <w:r>
        <w:t>нет благодати и больше не существует</w:t>
      </w:r>
      <w:proofErr w:type="gramEnd"/>
      <w:r>
        <w:t xml:space="preserve"> иерархии по причине ереси экуменизма. Таким образом, </w:t>
      </w:r>
      <w:r w:rsidR="00455A81">
        <w:t>если следовать</w:t>
      </w:r>
      <w:r>
        <w:t xml:space="preserve"> его словам, нам надо было бы найти православных иерархов или </w:t>
      </w:r>
      <w:r w:rsidR="00455A81">
        <w:t>отправиться</w:t>
      </w:r>
      <w:r>
        <w:t xml:space="preserve"> в русскую диаспору</w:t>
      </w:r>
      <w:r w:rsidR="00455A81">
        <w:t>,</w:t>
      </w:r>
      <w:r>
        <w:t xml:space="preserve"> чтобы был рукоположен новый патриарх Румынии, </w:t>
      </w:r>
      <w:r w:rsidR="00455A81">
        <w:t>равно как и</w:t>
      </w:r>
      <w:r>
        <w:t xml:space="preserve"> епископы и </w:t>
      </w:r>
      <w:r>
        <w:lastRenderedPageBreak/>
        <w:t xml:space="preserve">священники, ведь иерархии больше не существует. Когда такое </w:t>
      </w:r>
      <w:r w:rsidR="00455A81">
        <w:t>бывало</w:t>
      </w:r>
      <w:r>
        <w:t xml:space="preserve"> в Церкви? Никогда! </w:t>
      </w:r>
      <w:proofErr w:type="gramStart"/>
      <w:r>
        <w:t>Те</w:t>
      </w:r>
      <w:r w:rsidR="00C62A01">
        <w:t>ми</w:t>
      </w:r>
      <w:r>
        <w:t xml:space="preserve">, кто </w:t>
      </w:r>
      <w:r w:rsidR="00455A81">
        <w:t xml:space="preserve">это </w:t>
      </w:r>
      <w:r>
        <w:t>сделал</w:t>
      </w:r>
      <w:r w:rsidR="003A117C">
        <w:t>и</w:t>
      </w:r>
      <w:r>
        <w:t xml:space="preserve"> и пошли путем ограждения и борьбы за освобождение Церкви от ереси</w:t>
      </w:r>
      <w:r w:rsidR="00C62A01">
        <w:t xml:space="preserve">, были так называемые </w:t>
      </w:r>
      <w:proofErr w:type="spellStart"/>
      <w:r w:rsidR="00C62A01">
        <w:t>зилоты</w:t>
      </w:r>
      <w:proofErr w:type="spellEnd"/>
      <w:r w:rsidR="00C62A01">
        <w:t xml:space="preserve"> или стилисты </w:t>
      </w:r>
      <w:r w:rsidR="00C62A01" w:rsidRPr="00C62A01">
        <w:t>[</w:t>
      </w:r>
      <w:proofErr w:type="spellStart"/>
      <w:r w:rsidR="00C62A01">
        <w:t>старостильники</w:t>
      </w:r>
      <w:proofErr w:type="spellEnd"/>
      <w:r w:rsidR="00C62A01" w:rsidRPr="00C62A01">
        <w:t>]</w:t>
      </w:r>
      <w:r w:rsidR="00C62A01">
        <w:t xml:space="preserve">, с которыми, </w:t>
      </w:r>
      <w:r w:rsidR="003A117C">
        <w:t>невзирая на то</w:t>
      </w:r>
      <w:r w:rsidR="00C62A01">
        <w:t xml:space="preserve">, что у нас </w:t>
      </w:r>
      <w:r w:rsidR="003A117C">
        <w:t xml:space="preserve">с ними </w:t>
      </w:r>
      <w:r w:rsidR="00C62A01">
        <w:t>нет никак</w:t>
      </w:r>
      <w:r w:rsidR="003A117C">
        <w:t>их</w:t>
      </w:r>
      <w:r w:rsidR="00C62A01">
        <w:t xml:space="preserve"> различи</w:t>
      </w:r>
      <w:r w:rsidR="003A117C">
        <w:t>й</w:t>
      </w:r>
      <w:r w:rsidR="00C62A01">
        <w:t xml:space="preserve"> в догматах, </w:t>
      </w:r>
      <w:r w:rsidR="003A117C">
        <w:t>н</w:t>
      </w:r>
      <w:r w:rsidR="00C62A01">
        <w:t xml:space="preserve">о из-за того, что они утверждают, что Таинства недействительны, </w:t>
      </w:r>
      <w:r w:rsidR="003A117C">
        <w:t xml:space="preserve">они </w:t>
      </w:r>
      <w:r w:rsidR="00C62A01">
        <w:t>рукоположили свою собственную иерархию, а в результате между нами и ними существует раскол</w:t>
      </w:r>
      <w:proofErr w:type="gramEnd"/>
      <w:r w:rsidR="00C62A01">
        <w:t xml:space="preserve"> вплоть до наших дней;</w:t>
      </w:r>
    </w:p>
    <w:p w:rsidR="00C62A01" w:rsidRDefault="00C62A01" w:rsidP="00C62A01">
      <w:pPr>
        <w:ind w:firstLine="720"/>
      </w:pPr>
      <w:r>
        <w:rPr>
          <w:lang w:val="en-US"/>
        </w:rPr>
        <w:t>f</w:t>
      </w:r>
      <w:r>
        <w:t>)</w:t>
      </w:r>
      <w:r w:rsidR="003A117C">
        <w:t xml:space="preserve"> </w:t>
      </w:r>
      <w:r>
        <w:t xml:space="preserve">Что значит </w:t>
      </w:r>
      <w:r>
        <w:rPr>
          <w:i/>
        </w:rPr>
        <w:t>осквернение через Таинства</w:t>
      </w:r>
      <w:r>
        <w:t xml:space="preserve">? </w:t>
      </w:r>
      <w:r w:rsidR="00391B9D">
        <w:t>Разве</w:t>
      </w:r>
      <w:r>
        <w:t xml:space="preserve"> оскверняется Христос? Оскверняется Святое Причастие? Христос нас не оскверняет и</w:t>
      </w:r>
      <w:proofErr w:type="gramStart"/>
      <w:r>
        <w:t xml:space="preserve"> С</w:t>
      </w:r>
      <w:proofErr w:type="gramEnd"/>
      <w:r>
        <w:t>ам не оскверняется. Когда мы причащаемся недостойно, по причине ли наших грехов или по причине ереси, в которую веруем, тогда мы причащаемся в осуждение и оскверняемся. По этой причине святой апостол Павел говорит: «</w:t>
      </w:r>
      <w:r w:rsidRPr="00685BD7">
        <w:rPr>
          <w:rFonts w:eastAsia="Calibri" w:cs="Times New Roman"/>
          <w:i/>
          <w:szCs w:val="24"/>
        </w:rPr>
        <w:t xml:space="preserve">Посему, кто </w:t>
      </w:r>
      <w:proofErr w:type="gramStart"/>
      <w:r w:rsidRPr="00685BD7">
        <w:rPr>
          <w:rFonts w:eastAsia="Calibri" w:cs="Times New Roman"/>
          <w:i/>
          <w:szCs w:val="24"/>
        </w:rPr>
        <w:t>будет</w:t>
      </w:r>
      <w:proofErr w:type="gramEnd"/>
      <w:r w:rsidRPr="00685BD7">
        <w:rPr>
          <w:rFonts w:eastAsia="Calibri" w:cs="Times New Roman"/>
          <w:i/>
          <w:szCs w:val="24"/>
        </w:rPr>
        <w:t xml:space="preserve"> есть хлеб сей или пить чашу Господню недостойно, виновен будет против Тела и Крови Господней. Да испытывает же себя человек, и таким образом пусть </w:t>
      </w:r>
      <w:proofErr w:type="gramStart"/>
      <w:r w:rsidRPr="00685BD7">
        <w:rPr>
          <w:rFonts w:eastAsia="Calibri" w:cs="Times New Roman"/>
          <w:i/>
          <w:szCs w:val="24"/>
        </w:rPr>
        <w:t>ест от хлеба сего и пьет из чаши сей</w:t>
      </w:r>
      <w:proofErr w:type="gramEnd"/>
      <w:r w:rsidRPr="00685BD7">
        <w:rPr>
          <w:rFonts w:eastAsia="Calibri" w:cs="Times New Roman"/>
          <w:i/>
          <w:szCs w:val="24"/>
        </w:rPr>
        <w:t>. Ибо, кто ест и пьет недостойно, тот ест и пьет осуждение себе, не рассуждая о Теле Господнем. Оттого многие из вас немощны и больны и немало умирает</w:t>
      </w:r>
      <w:r>
        <w:t xml:space="preserve">» (1 </w:t>
      </w:r>
      <w:proofErr w:type="spellStart"/>
      <w:r>
        <w:t>Кор</w:t>
      </w:r>
      <w:proofErr w:type="spellEnd"/>
      <w:r>
        <w:t>. 11, 27–30).</w:t>
      </w:r>
    </w:p>
    <w:p w:rsidR="00C62A01" w:rsidRDefault="00C62A01" w:rsidP="00C62A01">
      <w:pPr>
        <w:ind w:firstLine="720"/>
      </w:pPr>
    </w:p>
    <w:p w:rsidR="00C62A01" w:rsidRDefault="00C62A01" w:rsidP="00C62A01">
      <w:pPr>
        <w:ind w:firstLine="720"/>
      </w:pPr>
      <w:r>
        <w:t>2.</w:t>
      </w:r>
      <w:r w:rsidR="00391B9D">
        <w:t xml:space="preserve"> </w:t>
      </w:r>
      <w:r>
        <w:rPr>
          <w:i/>
        </w:rPr>
        <w:t>Если кто</w:t>
      </w:r>
      <w:r w:rsidR="00391B9D">
        <w:rPr>
          <w:i/>
        </w:rPr>
        <w:t>-нибудь</w:t>
      </w:r>
      <w:r>
        <w:rPr>
          <w:i/>
        </w:rPr>
        <w:t xml:space="preserve"> из нас, оградившихся от ереси, перейдет на старый календарь</w:t>
      </w:r>
      <w:r w:rsidR="00391B9D">
        <w:rPr>
          <w:i/>
        </w:rPr>
        <w:t xml:space="preserve"> </w:t>
      </w:r>
      <w:r w:rsidR="00391B9D" w:rsidRPr="00391B9D">
        <w:rPr>
          <w:i/>
        </w:rPr>
        <w:t>[</w:t>
      </w:r>
      <w:r w:rsidR="00391B9D">
        <w:rPr>
          <w:i/>
        </w:rPr>
        <w:t>стиль</w:t>
      </w:r>
      <w:r w:rsidR="00391B9D" w:rsidRPr="00391B9D">
        <w:rPr>
          <w:i/>
        </w:rPr>
        <w:t>]</w:t>
      </w:r>
      <w:r>
        <w:rPr>
          <w:i/>
        </w:rPr>
        <w:t>, имеет ли он право прер</w:t>
      </w:r>
      <w:r w:rsidR="00391B9D">
        <w:rPr>
          <w:i/>
        </w:rPr>
        <w:t>ы</w:t>
      </w:r>
      <w:r>
        <w:rPr>
          <w:i/>
        </w:rPr>
        <w:t xml:space="preserve">вать всецелое церковное общение с теми, кто придерживается нового календаря, или </w:t>
      </w:r>
      <w:proofErr w:type="gramStart"/>
      <w:r>
        <w:rPr>
          <w:i/>
        </w:rPr>
        <w:t>он</w:t>
      </w:r>
      <w:proofErr w:type="gramEnd"/>
      <w:r>
        <w:rPr>
          <w:i/>
        </w:rPr>
        <w:t xml:space="preserve"> таким образом учинит раскол? </w:t>
      </w:r>
    </w:p>
    <w:p w:rsidR="00C62A01" w:rsidRDefault="00C62A01" w:rsidP="00C62A01">
      <w:pPr>
        <w:ind w:firstLine="720"/>
      </w:pPr>
    </w:p>
    <w:p w:rsidR="00C62A01" w:rsidRDefault="00C62A01" w:rsidP="00C62A01">
      <w:pPr>
        <w:ind w:firstLine="720"/>
      </w:pPr>
      <w:r>
        <w:rPr>
          <w:b/>
        </w:rPr>
        <w:t>Ответ</w:t>
      </w:r>
      <w:r>
        <w:t>:</w:t>
      </w:r>
      <w:r w:rsidR="006C36A0">
        <w:t xml:space="preserve"> Проблему календаря надо было обсудить и решить много лет тому назад на православном соборе, потому что она разделяет православных. С </w:t>
      </w:r>
      <w:proofErr w:type="gramStart"/>
      <w:r w:rsidR="006C36A0">
        <w:t>придерживающимися</w:t>
      </w:r>
      <w:proofErr w:type="gramEnd"/>
      <w:r w:rsidR="006C36A0">
        <w:t xml:space="preserve"> старого стиля (это относится не к стилистам </w:t>
      </w:r>
      <w:r w:rsidR="006C36A0" w:rsidRPr="006C36A0">
        <w:t>[</w:t>
      </w:r>
      <w:proofErr w:type="spellStart"/>
      <w:r w:rsidR="006C36A0">
        <w:t>старостильникам</w:t>
      </w:r>
      <w:proofErr w:type="spellEnd"/>
      <w:r w:rsidR="006C36A0" w:rsidRPr="006C36A0">
        <w:t>]</w:t>
      </w:r>
      <w:r w:rsidR="006C36A0">
        <w:t xml:space="preserve">, а к тем, что продолжил жить по старому календарю, </w:t>
      </w:r>
      <w:proofErr w:type="spellStart"/>
      <w:r w:rsidR="006C36A0">
        <w:t>святоотеческому</w:t>
      </w:r>
      <w:proofErr w:type="spellEnd"/>
      <w:r w:rsidR="006C36A0">
        <w:t xml:space="preserve">, </w:t>
      </w:r>
      <w:r w:rsidR="00391B9D">
        <w:t>ю</w:t>
      </w:r>
      <w:r w:rsidR="006C36A0">
        <w:t xml:space="preserve">лианскому) у нас </w:t>
      </w:r>
      <w:r w:rsidR="003563B9">
        <w:t xml:space="preserve">нет </w:t>
      </w:r>
      <w:r w:rsidR="006C36A0">
        <w:t>по сути никаких догматических различий. Если бы они изменили пасхалию (дату празднования Пасхи), тогда мы не смогли бы иметь с ними никакого общения.</w:t>
      </w:r>
    </w:p>
    <w:p w:rsidR="006C36A0" w:rsidRDefault="006C36A0" w:rsidP="00C62A01">
      <w:pPr>
        <w:ind w:firstLine="720"/>
      </w:pPr>
      <w:proofErr w:type="gramStart"/>
      <w:r>
        <w:t xml:space="preserve">Это </w:t>
      </w:r>
      <w:r w:rsidR="003563B9">
        <w:t>вопрос</w:t>
      </w:r>
      <w:r>
        <w:t xml:space="preserve"> для решения православного собора, но </w:t>
      </w:r>
      <w:r>
        <w:rPr>
          <w:b/>
        </w:rPr>
        <w:t>кто переходит на юлианский календарь, тот не должен прерывать связей с правосла</w:t>
      </w:r>
      <w:r w:rsidR="003563B9">
        <w:rPr>
          <w:b/>
        </w:rPr>
        <w:t xml:space="preserve">вными </w:t>
      </w:r>
      <w:proofErr w:type="spellStart"/>
      <w:r w:rsidR="003563B9">
        <w:rPr>
          <w:b/>
        </w:rPr>
        <w:t>антиэкуменистами</w:t>
      </w:r>
      <w:proofErr w:type="spellEnd"/>
      <w:r w:rsidR="003563B9">
        <w:rPr>
          <w:b/>
        </w:rPr>
        <w:t xml:space="preserve"> и </w:t>
      </w:r>
      <w:r>
        <w:rPr>
          <w:b/>
        </w:rPr>
        <w:t>теми, кто не принимает разбойничьего Критского собора</w:t>
      </w:r>
      <w:r>
        <w:t>, потому что нам н</w:t>
      </w:r>
      <w:r w:rsidR="003563B9">
        <w:t>ад</w:t>
      </w:r>
      <w:r>
        <w:t>о вместе давать отпор ереси и требовать созыва собора, который в</w:t>
      </w:r>
      <w:r w:rsidR="003563B9">
        <w:t>ерне</w:t>
      </w:r>
      <w:r>
        <w:t>т и старый календарь во вс</w:t>
      </w:r>
      <w:r w:rsidR="003563B9">
        <w:t>ей</w:t>
      </w:r>
      <w:r>
        <w:t xml:space="preserve"> Церк</w:t>
      </w:r>
      <w:r w:rsidR="003563B9">
        <w:t>ви</w:t>
      </w:r>
      <w:r>
        <w:t xml:space="preserve">, и этот вопрос </w:t>
      </w:r>
      <w:r w:rsidR="003563B9">
        <w:t xml:space="preserve">более </w:t>
      </w:r>
      <w:r>
        <w:t>не будет нас разделять.</w:t>
      </w:r>
      <w:proofErr w:type="gramEnd"/>
      <w:r>
        <w:t xml:space="preserve"> Впрочем, все </w:t>
      </w:r>
      <w:r w:rsidR="003563B9">
        <w:t xml:space="preserve">мы </w:t>
      </w:r>
      <w:r>
        <w:t>крещены по новому календарю</w:t>
      </w:r>
      <w:r w:rsidR="00BA5F02">
        <w:t xml:space="preserve">, </w:t>
      </w:r>
      <w:r w:rsidR="003563B9">
        <w:t>однак</w:t>
      </w:r>
      <w:r w:rsidR="00BA5F02">
        <w:t xml:space="preserve">о не крестимся повторно, как если бы это </w:t>
      </w:r>
      <w:r w:rsidR="003563B9">
        <w:t xml:space="preserve">крещение </w:t>
      </w:r>
      <w:r w:rsidR="00BA5F02">
        <w:t>было недействительно.</w:t>
      </w:r>
    </w:p>
    <w:p w:rsidR="00BA5F02" w:rsidRDefault="00BA5F02" w:rsidP="00C62A01">
      <w:pPr>
        <w:ind w:firstLine="720"/>
      </w:pPr>
    </w:p>
    <w:p w:rsidR="00BA5F02" w:rsidRDefault="00BA5F02" w:rsidP="00C62A01">
      <w:pPr>
        <w:ind w:firstLine="720"/>
      </w:pPr>
      <w:r>
        <w:t>3.</w:t>
      </w:r>
      <w:r w:rsidR="003563B9">
        <w:t xml:space="preserve"> </w:t>
      </w:r>
      <w:proofErr w:type="gramStart"/>
      <w:r>
        <w:rPr>
          <w:i/>
        </w:rPr>
        <w:t xml:space="preserve">Позволительно ли верующим </w:t>
      </w:r>
      <w:r w:rsidR="003563B9">
        <w:rPr>
          <w:i/>
        </w:rPr>
        <w:t xml:space="preserve">самим </w:t>
      </w:r>
      <w:r>
        <w:rPr>
          <w:i/>
        </w:rPr>
        <w:t>причащаться Пречистых Таин, без священника, из чаши, которую священник оставил у них дома?</w:t>
      </w:r>
      <w:proofErr w:type="gramEnd"/>
    </w:p>
    <w:p w:rsidR="00BA5F02" w:rsidRDefault="00BA5F02" w:rsidP="00C62A01">
      <w:pPr>
        <w:ind w:firstLine="720"/>
      </w:pPr>
    </w:p>
    <w:p w:rsidR="00BA5F02" w:rsidRDefault="00BA5F02" w:rsidP="00C62A01">
      <w:pPr>
        <w:ind w:firstLine="720"/>
      </w:pPr>
      <w:r>
        <w:rPr>
          <w:b/>
        </w:rPr>
        <w:t>Ответ</w:t>
      </w:r>
      <w:r>
        <w:t xml:space="preserve">: </w:t>
      </w:r>
      <w:r>
        <w:rPr>
          <w:b/>
        </w:rPr>
        <w:t>Ни в коем случае</w:t>
      </w:r>
      <w:r>
        <w:t>. Это можно делать во время лютых гонений, когда у нас совсем не</w:t>
      </w:r>
      <w:r w:rsidR="003563B9">
        <w:t xml:space="preserve"> буде</w:t>
      </w:r>
      <w:r>
        <w:t xml:space="preserve">т священников, и по этой причине, когда имеет место Святая Литургия, при </w:t>
      </w:r>
      <w:r w:rsidR="003563B9">
        <w:t>определенных условиях и не всем</w:t>
      </w:r>
      <w:r>
        <w:t xml:space="preserve">, можно </w:t>
      </w:r>
      <w:r w:rsidR="003563B9">
        <w:t>поступ</w:t>
      </w:r>
      <w:r>
        <w:t xml:space="preserve">ать так, но </w:t>
      </w:r>
      <w:r w:rsidR="003563B9">
        <w:t xml:space="preserve">сейчас </w:t>
      </w:r>
      <w:r>
        <w:t>это не</w:t>
      </w:r>
      <w:r w:rsidR="003563B9">
        <w:t>оправдан</w:t>
      </w:r>
      <w:r>
        <w:t>но ни в случае греков, оградившихся от ереси, ни в случае румын.</w:t>
      </w:r>
    </w:p>
    <w:p w:rsidR="00BA5F02" w:rsidRDefault="00BA5F02" w:rsidP="00C62A01">
      <w:pPr>
        <w:ind w:firstLine="720"/>
      </w:pPr>
    </w:p>
    <w:p w:rsidR="00BA5F02" w:rsidRDefault="00BA5F02" w:rsidP="00C62A01">
      <w:pPr>
        <w:ind w:firstLine="720"/>
      </w:pPr>
      <w:r>
        <w:t>4.</w:t>
      </w:r>
      <w:r w:rsidR="00B94394">
        <w:t xml:space="preserve"> </w:t>
      </w:r>
      <w:r>
        <w:rPr>
          <w:i/>
        </w:rPr>
        <w:t xml:space="preserve">Какова перспектива нашей </w:t>
      </w:r>
      <w:proofErr w:type="gramStart"/>
      <w:r>
        <w:rPr>
          <w:i/>
        </w:rPr>
        <w:t>борьбы</w:t>
      </w:r>
      <w:proofErr w:type="gramEnd"/>
      <w:r>
        <w:rPr>
          <w:i/>
        </w:rPr>
        <w:t xml:space="preserve"> с экуменической </w:t>
      </w:r>
      <w:proofErr w:type="spellStart"/>
      <w:r>
        <w:rPr>
          <w:i/>
        </w:rPr>
        <w:t>всеересью</w:t>
      </w:r>
      <w:proofErr w:type="spellEnd"/>
      <w:r>
        <w:rPr>
          <w:i/>
        </w:rPr>
        <w:t xml:space="preserve"> и </w:t>
      </w:r>
      <w:proofErr w:type="gramStart"/>
      <w:r>
        <w:rPr>
          <w:i/>
        </w:rPr>
        <w:t>как</w:t>
      </w:r>
      <w:r w:rsidR="00B94394">
        <w:rPr>
          <w:i/>
        </w:rPr>
        <w:t>ими</w:t>
      </w:r>
      <w:proofErr w:type="gramEnd"/>
      <w:r>
        <w:rPr>
          <w:i/>
        </w:rPr>
        <w:t xml:space="preserve">, как вы </w:t>
      </w:r>
      <w:r w:rsidR="00B94394">
        <w:rPr>
          <w:i/>
        </w:rPr>
        <w:t>полаг</w:t>
      </w:r>
      <w:r>
        <w:rPr>
          <w:i/>
        </w:rPr>
        <w:t>аете, будут следующие шаги?</w:t>
      </w:r>
    </w:p>
    <w:p w:rsidR="00BA5F02" w:rsidRDefault="00BA5F02" w:rsidP="00C62A01">
      <w:pPr>
        <w:ind w:firstLine="720"/>
      </w:pPr>
    </w:p>
    <w:p w:rsidR="00BA5F02" w:rsidRDefault="00BA5F02" w:rsidP="00C62A01">
      <w:pPr>
        <w:ind w:firstLine="720"/>
      </w:pPr>
      <w:r>
        <w:rPr>
          <w:b/>
        </w:rPr>
        <w:t>Ответ</w:t>
      </w:r>
      <w:r>
        <w:t>: Считаю</w:t>
      </w:r>
      <w:r w:rsidR="00C436EF">
        <w:t xml:space="preserve"> это</w:t>
      </w:r>
      <w:r w:rsidR="00B94394">
        <w:t>т вопрос</w:t>
      </w:r>
      <w:r w:rsidR="00C436EF">
        <w:t xml:space="preserve"> самы</w:t>
      </w:r>
      <w:r w:rsidR="00B94394">
        <w:t>м</w:t>
      </w:r>
      <w:r w:rsidR="00C436EF">
        <w:t xml:space="preserve"> хороши</w:t>
      </w:r>
      <w:r w:rsidR="00B94394">
        <w:t>м</w:t>
      </w:r>
      <w:r w:rsidR="00C436EF">
        <w:t xml:space="preserve"> и необходимы</w:t>
      </w:r>
      <w:r w:rsidR="00B94394">
        <w:t>м</w:t>
      </w:r>
      <w:r w:rsidR="00C436EF">
        <w:t>. Мы, православные христиане, следуя Святым Отцам, не можем прокладывать собственн</w:t>
      </w:r>
      <w:r w:rsidR="00B94394">
        <w:t>ой</w:t>
      </w:r>
      <w:r w:rsidR="00C436EF">
        <w:t xml:space="preserve"> лини</w:t>
      </w:r>
      <w:r w:rsidR="00B94394">
        <w:t>и</w:t>
      </w:r>
      <w:r w:rsidR="00C436EF">
        <w:t xml:space="preserve">, но </w:t>
      </w:r>
      <w:r w:rsidR="00B94394">
        <w:t xml:space="preserve">только </w:t>
      </w:r>
      <w:r w:rsidR="00C436EF">
        <w:t>следовать тому, что получили от Святых. Таким образом, согласно практике Святых, мы прерываем общение с теми, кто проповедует ересь (и кто теперь ратифицировал ее соборно)</w:t>
      </w:r>
      <w:r w:rsidR="00D92F0F">
        <w:t>, и не имеем никакого общения и связи с ними.</w:t>
      </w:r>
    </w:p>
    <w:p w:rsidR="00D92F0F" w:rsidRDefault="00D92F0F" w:rsidP="00C62A01">
      <w:pPr>
        <w:ind w:firstLine="720"/>
      </w:pPr>
      <w:proofErr w:type="gramStart"/>
      <w:r>
        <w:lastRenderedPageBreak/>
        <w:t>В то же время мы стараемся разбудить клир и народ, чтобы они поняли, что значит ересь, что такое экуменизм, что такое духовная жизнь и что мы п</w:t>
      </w:r>
      <w:r w:rsidR="00B94394">
        <w:t>утник</w:t>
      </w:r>
      <w:r>
        <w:t xml:space="preserve">и на этой земле и дадим отчет за свои дела, а особенно </w:t>
      </w:r>
      <w:r w:rsidR="00B94394">
        <w:t xml:space="preserve">за то, </w:t>
      </w:r>
      <w:r>
        <w:t>сохранили ли веру такой, какой получили ее от Святых Отцов и Святых Мучеников.</w:t>
      </w:r>
      <w:proofErr w:type="gramEnd"/>
      <w:r>
        <w:t xml:space="preserve"> </w:t>
      </w:r>
      <w:r w:rsidR="00B94394">
        <w:t>Наперед</w:t>
      </w:r>
      <w:r>
        <w:t xml:space="preserve"> мы не можем </w:t>
      </w:r>
      <w:r w:rsidR="00754E81">
        <w:t>определ</w:t>
      </w:r>
      <w:r>
        <w:t>ить, как будет развиваться борьба, но веруем Христу, что Он подаст решение, а не мы. Не мы спасаем Церковь, а Христос. На него всё упование наше.</w:t>
      </w:r>
    </w:p>
    <w:p w:rsidR="00D92F0F" w:rsidRDefault="00D92F0F" w:rsidP="00C62A01">
      <w:pPr>
        <w:ind w:firstLine="720"/>
      </w:pPr>
    </w:p>
    <w:p w:rsidR="00D92F0F" w:rsidRDefault="00D92F0F" w:rsidP="00C62A01">
      <w:pPr>
        <w:ind w:firstLine="720"/>
      </w:pPr>
      <w:r>
        <w:rPr>
          <w:b/>
        </w:rPr>
        <w:t xml:space="preserve">Честные участники нынешнего Православного </w:t>
      </w:r>
      <w:proofErr w:type="spellStart"/>
      <w:r>
        <w:rPr>
          <w:b/>
        </w:rPr>
        <w:t>Синаксиса</w:t>
      </w:r>
      <w:proofErr w:type="spellEnd"/>
      <w:r>
        <w:rPr>
          <w:b/>
        </w:rPr>
        <w:t>!</w:t>
      </w:r>
    </w:p>
    <w:p w:rsidR="00D92F0F" w:rsidRDefault="00D92F0F" w:rsidP="00C62A01">
      <w:pPr>
        <w:ind w:firstLine="720"/>
      </w:pPr>
      <w:r>
        <w:t xml:space="preserve">Завтра мы празднуем память Святых Отец </w:t>
      </w:r>
      <w:r>
        <w:rPr>
          <w:lang w:val="en-US"/>
        </w:rPr>
        <w:t>I</w:t>
      </w:r>
      <w:r>
        <w:t xml:space="preserve"> Вселенского Собора. </w:t>
      </w:r>
      <w:proofErr w:type="gramStart"/>
      <w:r>
        <w:t xml:space="preserve">Тогда споры шли на протяжении нескольких месяцев (20 мая — 25 августа 325 года), чтобы найти, с максимальной </w:t>
      </w:r>
      <w:proofErr w:type="spellStart"/>
      <w:r>
        <w:t>акривией</w:t>
      </w:r>
      <w:proofErr w:type="spellEnd"/>
      <w:r>
        <w:t xml:space="preserve">, подходящую богословскую формулу, соответствующую откровению Священного Писания, чтобы показать соотношение между Отцом и Сыном. Также на </w:t>
      </w:r>
      <w:proofErr w:type="spellStart"/>
      <w:r>
        <w:t>Ферраро-Флорентийском</w:t>
      </w:r>
      <w:proofErr w:type="spellEnd"/>
      <w:r>
        <w:t xml:space="preserve"> Соборе на все аргументы — некоторые даже якобы </w:t>
      </w:r>
      <w:proofErr w:type="spellStart"/>
      <w:r>
        <w:t>святоотеческие</w:t>
      </w:r>
      <w:proofErr w:type="spellEnd"/>
      <w:r w:rsidR="00754E81">
        <w:t>,</w:t>
      </w:r>
      <w:r>
        <w:t xml:space="preserve"> которые паписты </w:t>
      </w:r>
      <w:r w:rsidR="00754E81">
        <w:t xml:space="preserve">приводили </w:t>
      </w:r>
      <w:r>
        <w:t>в пользу своих ересей, святой Марк Евгеник и присутствовавшая православная делегация просил</w:t>
      </w:r>
      <w:r w:rsidR="00754E81">
        <w:t>и</w:t>
      </w:r>
      <w:r w:rsidR="00A8782F">
        <w:t xml:space="preserve">, </w:t>
      </w:r>
      <w:r w:rsidR="00754E81">
        <w:t>в случае</w:t>
      </w:r>
      <w:r w:rsidR="00A8782F">
        <w:t xml:space="preserve"> необходимости, передышки, чтобы внимательно исследовать писания Святых Отцов, а затем </w:t>
      </w:r>
      <w:r w:rsidR="00754E81">
        <w:t xml:space="preserve">он </w:t>
      </w:r>
      <w:r w:rsidR="00A8782F">
        <w:t xml:space="preserve">демонстрировали, что: аргументы были фальшивыми, тексты, приводимые еретиками, были подделаны, библейские и </w:t>
      </w:r>
      <w:proofErr w:type="spellStart"/>
      <w:r w:rsidR="00A8782F">
        <w:t>святоотеческие</w:t>
      </w:r>
      <w:proofErr w:type="spellEnd"/>
      <w:r w:rsidR="00A8782F">
        <w:t xml:space="preserve"> доводы против латинских ересей были неопровержимыми и т</w:t>
      </w:r>
      <w:proofErr w:type="gramEnd"/>
      <w:r w:rsidR="00A8782F">
        <w:t>.д.</w:t>
      </w:r>
    </w:p>
    <w:p w:rsidR="00A8782F" w:rsidRDefault="00A8782F" w:rsidP="00C62A01">
      <w:pPr>
        <w:ind w:firstLine="720"/>
      </w:pPr>
      <w:proofErr w:type="gramStart"/>
      <w:r>
        <w:t>Таким образом, мы открыты для диалога между собой, мы открыты для диалога, но не для молитвенного общения</w:t>
      </w:r>
      <w:r w:rsidR="00754E81">
        <w:t>,</w:t>
      </w:r>
      <w:r>
        <w:t xml:space="preserve"> с </w:t>
      </w:r>
      <w:proofErr w:type="spellStart"/>
      <w:r>
        <w:t>экуменистами</w:t>
      </w:r>
      <w:proofErr w:type="spellEnd"/>
      <w:r>
        <w:t xml:space="preserve"> и так называемыми </w:t>
      </w:r>
      <w:proofErr w:type="spellStart"/>
      <w:r>
        <w:t>анти-экуменистами</w:t>
      </w:r>
      <w:proofErr w:type="spellEnd"/>
      <w:r>
        <w:t xml:space="preserve">, которые, однако, поминают еретиков, мы жаждем научиться у </w:t>
      </w:r>
      <w:proofErr w:type="spellStart"/>
      <w:r>
        <w:t>братий</w:t>
      </w:r>
      <w:proofErr w:type="spellEnd"/>
      <w:r>
        <w:t xml:space="preserve"> наших из других православных стран как можно большему из их опыта, из их достижений и, может, неудач, </w:t>
      </w:r>
      <w:r w:rsidR="00754E81">
        <w:t>ибо</w:t>
      </w:r>
      <w:r>
        <w:t xml:space="preserve"> старинная румынская поговорка гласит:</w:t>
      </w:r>
      <w:proofErr w:type="gramEnd"/>
      <w:r>
        <w:t xml:space="preserve"> «</w:t>
      </w:r>
      <w:proofErr w:type="gramStart"/>
      <w:r>
        <w:rPr>
          <w:i/>
        </w:rPr>
        <w:t>Мудрый</w:t>
      </w:r>
      <w:proofErr w:type="gramEnd"/>
      <w:r>
        <w:rPr>
          <w:i/>
        </w:rPr>
        <w:t xml:space="preserve"> учится на чужих ошибках, разумный на своих, а лишенный ума не получает уроков никогда</w:t>
      </w:r>
      <w:r>
        <w:t>».</w:t>
      </w:r>
    </w:p>
    <w:p w:rsidR="00A8782F" w:rsidRDefault="00A8782F" w:rsidP="00C62A01">
      <w:pPr>
        <w:ind w:firstLine="720"/>
      </w:pPr>
      <w:proofErr w:type="gramStart"/>
      <w:r>
        <w:t>Верю, что братство, совет, избегание искушения лидер</w:t>
      </w:r>
      <w:r w:rsidR="00754E81">
        <w:t>ств</w:t>
      </w:r>
      <w:r>
        <w:t xml:space="preserve">а (ведь у нас есть Христос, и мы не нуждаемся абсолютно ни в каком </w:t>
      </w:r>
      <w:proofErr w:type="spellStart"/>
      <w:r w:rsidR="00754E81">
        <w:rPr>
          <w:i/>
          <w:lang w:val="en-US"/>
        </w:rPr>
        <w:t>vicari</w:t>
      </w:r>
      <w:r>
        <w:rPr>
          <w:i/>
          <w:lang w:val="en-US"/>
        </w:rPr>
        <w:t>us</w:t>
      </w:r>
      <w:proofErr w:type="spellEnd"/>
      <w:r w:rsidRPr="00A8782F">
        <w:rPr>
          <w:i/>
        </w:rPr>
        <w:t xml:space="preserve"> </w:t>
      </w:r>
      <w:proofErr w:type="spellStart"/>
      <w:r>
        <w:rPr>
          <w:i/>
          <w:lang w:val="en-US"/>
        </w:rPr>
        <w:t>Hristi</w:t>
      </w:r>
      <w:proofErr w:type="spellEnd"/>
      <w:r>
        <w:t>,</w:t>
      </w:r>
      <w:r w:rsidR="000A2F92">
        <w:t xml:space="preserve"> каким </w:t>
      </w:r>
      <w:r w:rsidR="00B842BC">
        <w:t xml:space="preserve">сам себя провозглашает </w:t>
      </w:r>
      <w:r w:rsidR="000A2F92">
        <w:t xml:space="preserve">папа), молитва, взаимная поддержка, признание собственных ошибок </w:t>
      </w:r>
      <w:r w:rsidR="00B842BC">
        <w:t>— это те</w:t>
      </w:r>
      <w:r w:rsidR="000A2F92">
        <w:t xml:space="preserve"> фундаментальны</w:t>
      </w:r>
      <w:r w:rsidR="00B842BC">
        <w:t>е</w:t>
      </w:r>
      <w:r w:rsidR="000A2F92">
        <w:t xml:space="preserve"> начала</w:t>
      </w:r>
      <w:r w:rsidR="00B842BC">
        <w:t>, опираясь на которые мы сможем</w:t>
      </w:r>
      <w:r w:rsidR="000A2F92">
        <w:t xml:space="preserve"> </w:t>
      </w:r>
      <w:r w:rsidR="00B842BC">
        <w:t>больше</w:t>
      </w:r>
      <w:r w:rsidR="000A2F92">
        <w:t xml:space="preserve"> объедин</w:t>
      </w:r>
      <w:r w:rsidR="00B842BC">
        <w:t>иться</w:t>
      </w:r>
      <w:r w:rsidR="000A2F92">
        <w:t>, имея щитом Христа, а целью — стяжание спасения во Христе.</w:t>
      </w:r>
      <w:proofErr w:type="gramEnd"/>
    </w:p>
    <w:p w:rsidR="000A2F92" w:rsidRPr="000A2F92" w:rsidRDefault="000A2F92" w:rsidP="00C62A01">
      <w:pPr>
        <w:ind w:firstLine="720"/>
        <w:rPr>
          <w:b/>
          <w:sz w:val="28"/>
          <w:szCs w:val="28"/>
        </w:rPr>
      </w:pPr>
      <w:r w:rsidRPr="000A2F92">
        <w:rPr>
          <w:b/>
          <w:sz w:val="28"/>
          <w:szCs w:val="28"/>
        </w:rPr>
        <w:t xml:space="preserve">Так да поможет нам </w:t>
      </w:r>
      <w:proofErr w:type="spellStart"/>
      <w:r w:rsidR="00271AAC">
        <w:rPr>
          <w:b/>
          <w:sz w:val="28"/>
          <w:szCs w:val="28"/>
        </w:rPr>
        <w:t>Благий</w:t>
      </w:r>
      <w:proofErr w:type="spellEnd"/>
      <w:r w:rsidR="00271AAC">
        <w:rPr>
          <w:b/>
          <w:sz w:val="28"/>
          <w:szCs w:val="28"/>
        </w:rPr>
        <w:t xml:space="preserve"> </w:t>
      </w:r>
      <w:r w:rsidRPr="000A2F92">
        <w:rPr>
          <w:b/>
          <w:sz w:val="28"/>
          <w:szCs w:val="28"/>
        </w:rPr>
        <w:t>Бог!</w:t>
      </w:r>
    </w:p>
    <w:p w:rsidR="000A2F92" w:rsidRDefault="000A2F92" w:rsidP="00C62A01">
      <w:pPr>
        <w:ind w:firstLine="720"/>
        <w:rPr>
          <w:b/>
        </w:rPr>
      </w:pPr>
    </w:p>
    <w:p w:rsidR="000A2F92" w:rsidRDefault="000A2F92" w:rsidP="00C62A01">
      <w:pPr>
        <w:ind w:firstLine="720"/>
        <w:rPr>
          <w:b/>
        </w:rPr>
      </w:pPr>
      <w:proofErr w:type="spellStart"/>
      <w:r>
        <w:rPr>
          <w:b/>
        </w:rPr>
        <w:t>Негрешть-Оаш</w:t>
      </w:r>
      <w:proofErr w:type="spellEnd"/>
      <w:r>
        <w:rPr>
          <w:b/>
        </w:rPr>
        <w:t>,</w:t>
      </w:r>
    </w:p>
    <w:p w:rsidR="000A2F92" w:rsidRPr="000A2F92" w:rsidRDefault="000A2F92" w:rsidP="00C62A01">
      <w:pPr>
        <w:ind w:firstLine="720"/>
        <w:rPr>
          <w:b/>
        </w:rPr>
      </w:pPr>
      <w:r>
        <w:rPr>
          <w:b/>
        </w:rPr>
        <w:t>19 мая 2018 года</w:t>
      </w:r>
    </w:p>
    <w:p w:rsidR="00386BA3" w:rsidRDefault="000A2F92" w:rsidP="000A2F92">
      <w:pPr>
        <w:jc w:val="right"/>
        <w:rPr>
          <w:b/>
        </w:rPr>
      </w:pPr>
      <w:r>
        <w:rPr>
          <w:b/>
        </w:rPr>
        <w:t xml:space="preserve">Священник д-р </w:t>
      </w:r>
      <w:proofErr w:type="spellStart"/>
      <w:r>
        <w:rPr>
          <w:b/>
        </w:rPr>
        <w:t>Киприан-Иоанн</w:t>
      </w:r>
      <w:proofErr w:type="spellEnd"/>
      <w:r>
        <w:rPr>
          <w:b/>
        </w:rPr>
        <w:t xml:space="preserve"> Стайку</w:t>
      </w:r>
    </w:p>
    <w:p w:rsidR="000A2F92" w:rsidRPr="000A2F92" w:rsidRDefault="000A2F92" w:rsidP="000A2F92">
      <w:pPr>
        <w:jc w:val="right"/>
      </w:pPr>
      <w:r>
        <w:t xml:space="preserve">Перевела с </w:t>
      </w:r>
      <w:proofErr w:type="gramStart"/>
      <w:r>
        <w:t>румынского</w:t>
      </w:r>
      <w:proofErr w:type="gramEnd"/>
      <w:r>
        <w:t xml:space="preserve"> Зинаида </w:t>
      </w:r>
      <w:proofErr w:type="spellStart"/>
      <w:r>
        <w:t>Пейкова</w:t>
      </w:r>
      <w:proofErr w:type="spellEnd"/>
    </w:p>
    <w:p w:rsidR="00386BA3" w:rsidRDefault="00386BA3"/>
    <w:p w:rsidR="00386BA3" w:rsidRDefault="00F80393">
      <w:hyperlink r:id="rId7" w:history="1">
        <w:r w:rsidR="00386BA3" w:rsidRPr="00DB0917">
          <w:rPr>
            <w:rStyle w:val="a3"/>
          </w:rPr>
          <w:t>http://prieteniisfantuluiefrem.ro/wp-content/uploads/2018/05/Pr-Ciprian-Cuvant-despre-acrivie-si-iconomie-la-Sinaxa-Ortodoxa-de-la-Negresti-Oas-19-mai-2018.pdf</w:t>
        </w:r>
      </w:hyperlink>
    </w:p>
    <w:p w:rsidR="00386BA3" w:rsidRDefault="00386BA3"/>
    <w:sectPr w:rsidR="00386BA3" w:rsidSect="0040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ED" w:rsidRDefault="00596BED" w:rsidP="00932218">
      <w:r>
        <w:separator/>
      </w:r>
    </w:p>
  </w:endnote>
  <w:endnote w:type="continuationSeparator" w:id="0">
    <w:p w:rsidR="00596BED" w:rsidRDefault="00596BED" w:rsidP="0093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ED" w:rsidRDefault="00596BED" w:rsidP="00932218">
      <w:r>
        <w:separator/>
      </w:r>
    </w:p>
  </w:footnote>
  <w:footnote w:type="continuationSeparator" w:id="0">
    <w:p w:rsidR="00596BED" w:rsidRDefault="00596BED" w:rsidP="00932218">
      <w:r>
        <w:continuationSeparator/>
      </w:r>
    </w:p>
  </w:footnote>
  <w:footnote w:id="1">
    <w:p w:rsidR="00455A81" w:rsidRPr="00932218" w:rsidRDefault="00455A81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i/>
        </w:rPr>
        <w:t>Передефинировать</w:t>
      </w:r>
      <w:proofErr w:type="spellEnd"/>
      <w:r>
        <w:rPr>
          <w:i/>
        </w:rPr>
        <w:t xml:space="preserve"> </w:t>
      </w:r>
      <w:r>
        <w:t>— дать новую дефиницию, определение чего-либо.</w:t>
      </w:r>
    </w:p>
  </w:footnote>
  <w:footnote w:id="2">
    <w:p w:rsidR="00455A81" w:rsidRPr="00D229C0" w:rsidRDefault="00455A81" w:rsidP="00D229C0">
      <w:r>
        <w:rPr>
          <w:rStyle w:val="a6"/>
        </w:rPr>
        <w:footnoteRef/>
      </w:r>
      <w:r w:rsidRPr="00D229C0">
        <w:rPr>
          <w:lang w:val="en-US"/>
        </w:rPr>
        <w:t xml:space="preserve"> </w:t>
      </w:r>
      <w:proofErr w:type="spellStart"/>
      <w:r w:rsidRPr="00D229C0">
        <w:rPr>
          <w:rFonts w:eastAsia="Times New Roman" w:cs="Times New Roman"/>
          <w:i/>
          <w:sz w:val="17"/>
          <w:szCs w:val="17"/>
          <w:lang w:val="en-US" w:eastAsia="ru-RU"/>
        </w:rPr>
        <w:t>Sfântul</w:t>
      </w:r>
      <w:proofErr w:type="spellEnd"/>
      <w:r w:rsidRPr="00D229C0">
        <w:rPr>
          <w:rFonts w:eastAsia="Times New Roman" w:cs="Times New Roman"/>
          <w:i/>
          <w:sz w:val="17"/>
          <w:szCs w:val="17"/>
          <w:lang w:val="en-US" w:eastAsia="ru-RU"/>
        </w:rPr>
        <w:t xml:space="preserve"> Maxim </w:t>
      </w:r>
      <w:proofErr w:type="spellStart"/>
      <w:r w:rsidRPr="00D229C0">
        <w:rPr>
          <w:rFonts w:eastAsia="Times New Roman" w:cs="Times New Roman"/>
          <w:i/>
          <w:sz w:val="17"/>
          <w:szCs w:val="17"/>
          <w:lang w:val="en-US" w:eastAsia="ru-RU"/>
        </w:rPr>
        <w:t>M</w:t>
      </w:r>
      <w:r w:rsidRPr="00D229C0">
        <w:rPr>
          <w:rFonts w:ascii="Arial" w:eastAsia="Times New Roman" w:hAnsi="Arial" w:cs="Arial"/>
          <w:i/>
          <w:sz w:val="17"/>
          <w:szCs w:val="17"/>
          <w:lang w:val="en-US" w:eastAsia="ru-RU"/>
        </w:rPr>
        <w:t>ă</w:t>
      </w:r>
      <w:r w:rsidRPr="00D229C0">
        <w:rPr>
          <w:rFonts w:eastAsia="Times New Roman" w:cs="Times New Roman"/>
          <w:i/>
          <w:sz w:val="17"/>
          <w:szCs w:val="17"/>
          <w:lang w:val="en-US" w:eastAsia="ru-RU"/>
        </w:rPr>
        <w:t>rturisitorul</w:t>
      </w:r>
      <w:proofErr w:type="spellEnd"/>
      <w:r w:rsidRPr="00D229C0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proofErr w:type="spellStart"/>
      <w:proofErr w:type="gramStart"/>
      <w:r w:rsidRPr="00D229C0">
        <w:rPr>
          <w:rFonts w:eastAsia="Times New Roman" w:cs="Times New Roman"/>
          <w:sz w:val="17"/>
          <w:szCs w:val="17"/>
          <w:lang w:val="en-US" w:eastAsia="ru-RU"/>
        </w:rPr>
        <w:t>Capitole</w:t>
      </w:r>
      <w:proofErr w:type="spellEnd"/>
      <w:r w:rsidRPr="00D229C0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proofErr w:type="spellStart"/>
      <w:r w:rsidRPr="00D229C0">
        <w:rPr>
          <w:rFonts w:eastAsia="Times New Roman" w:cs="Times New Roman"/>
          <w:sz w:val="17"/>
          <w:szCs w:val="17"/>
          <w:lang w:val="en-US" w:eastAsia="ru-RU"/>
        </w:rPr>
        <w:t>teologice</w:t>
      </w:r>
      <w:proofErr w:type="spellEnd"/>
      <w:r w:rsidRPr="00D229C0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proofErr w:type="spellStart"/>
      <w:r w:rsidRPr="00D229C0">
        <w:rPr>
          <w:rFonts w:ascii="Arial" w:eastAsia="Times New Roman" w:hAnsi="Arial" w:cs="Arial"/>
          <w:sz w:val="17"/>
          <w:szCs w:val="17"/>
          <w:lang w:val="en-US" w:eastAsia="ru-RU"/>
        </w:rPr>
        <w:t>ș</w:t>
      </w:r>
      <w:r w:rsidRPr="00D229C0">
        <w:rPr>
          <w:rFonts w:eastAsia="Times New Roman" w:cs="Times New Roman"/>
          <w:sz w:val="17"/>
          <w:szCs w:val="17"/>
          <w:lang w:val="en-US" w:eastAsia="ru-RU"/>
        </w:rPr>
        <w:t>i</w:t>
      </w:r>
      <w:proofErr w:type="spellEnd"/>
      <w:r w:rsidRPr="00D229C0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proofErr w:type="spellStart"/>
      <w:r w:rsidRPr="00D229C0">
        <w:rPr>
          <w:rFonts w:eastAsia="Times New Roman" w:cs="Times New Roman"/>
          <w:sz w:val="17"/>
          <w:szCs w:val="17"/>
          <w:lang w:val="en-US" w:eastAsia="ru-RU"/>
        </w:rPr>
        <w:t>antieretice</w:t>
      </w:r>
      <w:proofErr w:type="spellEnd"/>
      <w:r w:rsidRPr="00D229C0">
        <w:rPr>
          <w:rFonts w:eastAsia="Times New Roman" w:cs="Times New Roman"/>
          <w:sz w:val="17"/>
          <w:szCs w:val="17"/>
          <w:lang w:val="en-US" w:eastAsia="ru-RU"/>
        </w:rPr>
        <w:t>.</w:t>
      </w:r>
      <w:proofErr w:type="gramEnd"/>
      <w:r w:rsidRPr="00D229C0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proofErr w:type="spellStart"/>
      <w:r w:rsidRPr="00D229C0">
        <w:rPr>
          <w:rFonts w:eastAsia="Times New Roman" w:cs="Times New Roman"/>
          <w:sz w:val="17"/>
          <w:szCs w:val="17"/>
          <w:lang w:val="en-US" w:eastAsia="ru-RU"/>
        </w:rPr>
        <w:t>Suta</w:t>
      </w:r>
      <w:proofErr w:type="spellEnd"/>
      <w:r w:rsidRPr="00D229C0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D229C0"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D229C0">
        <w:rPr>
          <w:rFonts w:eastAsia="Times New Roman" w:cs="Times New Roman"/>
          <w:sz w:val="17"/>
          <w:szCs w:val="17"/>
          <w:lang w:eastAsia="ru-RU"/>
        </w:rPr>
        <w:t xml:space="preserve"> 4, 20 </w:t>
      </w:r>
      <w:r w:rsidRPr="00D229C0">
        <w:rPr>
          <w:rFonts w:ascii="Arial" w:eastAsia="Times New Roman" w:hAnsi="Arial" w:cs="Arial"/>
          <w:sz w:val="17"/>
          <w:szCs w:val="17"/>
          <w:lang w:eastAsia="ru-RU"/>
        </w:rPr>
        <w:t>ș</w:t>
      </w:r>
      <w:r w:rsidRPr="00D229C0">
        <w:rPr>
          <w:rFonts w:eastAsia="Times New Roman" w:cs="Times New Roman"/>
          <w:sz w:val="17"/>
          <w:szCs w:val="17"/>
          <w:lang w:eastAsia="ru-RU"/>
        </w:rPr>
        <w:t>.</w:t>
      </w:r>
      <w:r w:rsidRPr="00D229C0">
        <w:rPr>
          <w:rFonts w:eastAsia="Times New Roman" w:cs="Times New Roman"/>
          <w:sz w:val="17"/>
          <w:szCs w:val="17"/>
          <w:lang w:val="en-US" w:eastAsia="ru-RU"/>
        </w:rPr>
        <w:t>u</w:t>
      </w:r>
      <w:r w:rsidRPr="00D229C0">
        <w:rPr>
          <w:rFonts w:eastAsia="Times New Roman" w:cs="Times New Roman"/>
          <w:sz w:val="17"/>
          <w:szCs w:val="17"/>
          <w:lang w:eastAsia="ru-RU"/>
        </w:rPr>
        <w:t>.</w:t>
      </w:r>
      <w:r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D229C0">
        <w:rPr>
          <w:rFonts w:eastAsia="Times New Roman" w:cs="Times New Roman"/>
          <w:sz w:val="17"/>
          <w:szCs w:val="17"/>
          <w:lang w:eastAsia="ru-RU"/>
        </w:rPr>
        <w:t>[</w:t>
      </w:r>
      <w:r>
        <w:rPr>
          <w:rFonts w:eastAsia="Times New Roman" w:cs="Times New Roman"/>
          <w:i/>
          <w:sz w:val="17"/>
          <w:szCs w:val="17"/>
          <w:lang w:eastAsia="ru-RU"/>
        </w:rPr>
        <w:t xml:space="preserve">Святой Максим Исповедник. </w:t>
      </w:r>
      <w:r>
        <w:rPr>
          <w:rFonts w:eastAsia="Times New Roman" w:cs="Times New Roman"/>
          <w:sz w:val="17"/>
          <w:szCs w:val="17"/>
          <w:lang w:eastAsia="ru-RU"/>
        </w:rPr>
        <w:t xml:space="preserve">Богословские и </w:t>
      </w:r>
      <w:proofErr w:type="spellStart"/>
      <w:r>
        <w:rPr>
          <w:rFonts w:eastAsia="Times New Roman" w:cs="Times New Roman"/>
          <w:sz w:val="17"/>
          <w:szCs w:val="17"/>
          <w:lang w:eastAsia="ru-RU"/>
        </w:rPr>
        <w:t>антиеретические</w:t>
      </w:r>
      <w:proofErr w:type="spellEnd"/>
      <w:r>
        <w:rPr>
          <w:rFonts w:eastAsia="Times New Roman" w:cs="Times New Roman"/>
          <w:sz w:val="17"/>
          <w:szCs w:val="17"/>
          <w:lang w:eastAsia="ru-RU"/>
        </w:rPr>
        <w:t xml:space="preserve"> главы</w:t>
      </w:r>
      <w:proofErr w:type="gramStart"/>
      <w:r>
        <w:rPr>
          <w:rFonts w:eastAsia="Times New Roman" w:cs="Times New Roman"/>
          <w:sz w:val="17"/>
          <w:szCs w:val="17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17"/>
          <w:szCs w:val="17"/>
          <w:lang w:eastAsia="ru-RU"/>
        </w:rPr>
        <w:t>Сотница</w:t>
      </w:r>
      <w:proofErr w:type="spellEnd"/>
      <w:r>
        <w:rPr>
          <w:rFonts w:eastAsia="Times New Roman" w:cs="Times New Roman"/>
          <w:sz w:val="17"/>
          <w:szCs w:val="17"/>
          <w:lang w:eastAsia="ru-RU"/>
        </w:rPr>
        <w:t xml:space="preserve"> четвертая, 20 и след.</w:t>
      </w:r>
      <w:r w:rsidRPr="00D229C0">
        <w:rPr>
          <w:rFonts w:eastAsia="Times New Roman" w:cs="Times New Roman"/>
          <w:sz w:val="17"/>
          <w:szCs w:val="17"/>
          <w:lang w:eastAsia="ru-RU"/>
        </w:rPr>
        <w:t>]</w:t>
      </w:r>
      <w:r>
        <w:rPr>
          <w:rFonts w:eastAsia="Times New Roman" w:cs="Times New Roman"/>
          <w:sz w:val="17"/>
          <w:szCs w:val="17"/>
          <w:lang w:eastAsia="ru-RU"/>
        </w:rPr>
        <w:t>.</w:t>
      </w:r>
      <w:proofErr w:type="gramEnd"/>
    </w:p>
  </w:footnote>
  <w:footnote w:id="3">
    <w:p w:rsidR="00455A81" w:rsidRPr="00841984" w:rsidRDefault="00455A81" w:rsidP="00841984">
      <w:pPr>
        <w:rPr>
          <w:rFonts w:eastAsia="Times New Roman" w:cs="Times New Roman"/>
          <w:sz w:val="17"/>
          <w:szCs w:val="17"/>
          <w:lang w:eastAsia="ru-RU"/>
        </w:rPr>
      </w:pPr>
      <w:r>
        <w:rPr>
          <w:rStyle w:val="a6"/>
        </w:rPr>
        <w:footnoteRef/>
      </w:r>
      <w:r w:rsidRPr="00841984">
        <w:rPr>
          <w:lang w:val="en-US"/>
        </w:rPr>
        <w:t xml:space="preserve"> </w:t>
      </w:r>
      <w:proofErr w:type="spellStart"/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>Sfântul</w:t>
      </w:r>
      <w:proofErr w:type="spellEnd"/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 xml:space="preserve"> </w:t>
      </w:r>
      <w:proofErr w:type="spellStart"/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>Athanasie</w:t>
      </w:r>
      <w:proofErr w:type="spellEnd"/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 xml:space="preserve"> </w:t>
      </w:r>
      <w:proofErr w:type="spellStart"/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>cel</w:t>
      </w:r>
      <w:proofErr w:type="spellEnd"/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 xml:space="preserve"> Mare</w:t>
      </w:r>
      <w:r w:rsidRPr="00841984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proofErr w:type="gramStart"/>
      <w:r w:rsidRPr="00841984">
        <w:rPr>
          <w:rFonts w:eastAsia="Times New Roman" w:cs="Times New Roman"/>
          <w:sz w:val="17"/>
          <w:szCs w:val="17"/>
          <w:lang w:val="en-US" w:eastAsia="ru-RU"/>
        </w:rPr>
        <w:t xml:space="preserve">A </w:t>
      </w:r>
      <w:proofErr w:type="spellStart"/>
      <w:r w:rsidRPr="00841984">
        <w:rPr>
          <w:rFonts w:eastAsia="Times New Roman" w:cs="Times New Roman"/>
          <w:sz w:val="17"/>
          <w:szCs w:val="17"/>
          <w:lang w:val="en-US" w:eastAsia="ru-RU"/>
        </w:rPr>
        <w:t>doua</w:t>
      </w:r>
      <w:proofErr w:type="spellEnd"/>
      <w:r w:rsidRPr="00841984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proofErr w:type="spellStart"/>
      <w:r w:rsidRPr="00841984">
        <w:rPr>
          <w:rFonts w:eastAsia="Times New Roman" w:cs="Times New Roman"/>
          <w:sz w:val="17"/>
          <w:szCs w:val="17"/>
          <w:lang w:val="en-US" w:eastAsia="ru-RU"/>
        </w:rPr>
        <w:t>epistol</w:t>
      </w:r>
      <w:r w:rsidRPr="00841984">
        <w:rPr>
          <w:rFonts w:ascii="Arial" w:eastAsia="Times New Roman" w:hAnsi="Arial" w:cs="Arial"/>
          <w:sz w:val="17"/>
          <w:szCs w:val="17"/>
          <w:lang w:val="en-US" w:eastAsia="ru-RU"/>
        </w:rPr>
        <w:t>ă</w:t>
      </w:r>
      <w:proofErr w:type="spellEnd"/>
      <w:r w:rsidRPr="00841984">
        <w:rPr>
          <w:rFonts w:ascii="Arial" w:eastAsia="Times New Roman" w:hAnsi="Arial" w:cs="Arial"/>
          <w:sz w:val="17"/>
          <w:szCs w:val="17"/>
          <w:lang w:val="en-US" w:eastAsia="ru-RU"/>
        </w:rPr>
        <w:t xml:space="preserve"> </w:t>
      </w:r>
      <w:proofErr w:type="spellStart"/>
      <w:r w:rsidRPr="00841984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841984">
        <w:rPr>
          <w:rFonts w:ascii="Arial" w:eastAsia="Times New Roman" w:hAnsi="Arial" w:cs="Arial"/>
          <w:sz w:val="17"/>
          <w:szCs w:val="17"/>
          <w:lang w:val="en-US" w:eastAsia="ru-RU"/>
        </w:rPr>
        <w:t>ă</w:t>
      </w:r>
      <w:r w:rsidRPr="00841984">
        <w:rPr>
          <w:rFonts w:eastAsia="Times New Roman" w:cs="Times New Roman"/>
          <w:sz w:val="17"/>
          <w:szCs w:val="17"/>
          <w:lang w:val="en-US" w:eastAsia="ru-RU"/>
        </w:rPr>
        <w:t>tre</w:t>
      </w:r>
      <w:proofErr w:type="spellEnd"/>
      <w:r w:rsidRPr="00841984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proofErr w:type="spellStart"/>
      <w:r w:rsidRPr="00841984">
        <w:rPr>
          <w:rFonts w:eastAsia="Times New Roman" w:cs="Times New Roman"/>
          <w:sz w:val="17"/>
          <w:szCs w:val="17"/>
          <w:lang w:val="en-US" w:eastAsia="ru-RU"/>
        </w:rPr>
        <w:t>episcopul</w:t>
      </w:r>
      <w:proofErr w:type="spellEnd"/>
      <w:r w:rsidRPr="00841984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proofErr w:type="spellStart"/>
      <w:r w:rsidRPr="00841984">
        <w:rPr>
          <w:rFonts w:eastAsia="Times New Roman" w:cs="Times New Roman"/>
          <w:sz w:val="17"/>
          <w:szCs w:val="17"/>
          <w:lang w:val="en-US" w:eastAsia="ru-RU"/>
        </w:rPr>
        <w:t>Rufian</w:t>
      </w:r>
      <w:proofErr w:type="spellEnd"/>
      <w:r w:rsidRPr="00841984">
        <w:rPr>
          <w:rFonts w:eastAsia="Times New Roman" w:cs="Times New Roman"/>
          <w:sz w:val="17"/>
          <w:szCs w:val="17"/>
          <w:lang w:val="en-US"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[</w:t>
      </w:r>
      <w:r>
        <w:rPr>
          <w:rFonts w:eastAsia="Times New Roman" w:cs="Times New Roman"/>
          <w:i/>
          <w:sz w:val="17"/>
          <w:szCs w:val="17"/>
          <w:lang w:eastAsia="ru-RU"/>
        </w:rPr>
        <w:t>Святой</w:t>
      </w:r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 xml:space="preserve"> </w:t>
      </w:r>
      <w:r>
        <w:rPr>
          <w:rFonts w:eastAsia="Times New Roman" w:cs="Times New Roman"/>
          <w:i/>
          <w:sz w:val="17"/>
          <w:szCs w:val="17"/>
          <w:lang w:eastAsia="ru-RU"/>
        </w:rPr>
        <w:t>Афанасий</w:t>
      </w:r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 xml:space="preserve"> </w:t>
      </w:r>
      <w:r>
        <w:rPr>
          <w:rFonts w:eastAsia="Times New Roman" w:cs="Times New Roman"/>
          <w:i/>
          <w:sz w:val="17"/>
          <w:szCs w:val="17"/>
          <w:lang w:eastAsia="ru-RU"/>
        </w:rPr>
        <w:t>Великий</w:t>
      </w:r>
      <w:r w:rsidRPr="00841984">
        <w:rPr>
          <w:rFonts w:eastAsia="Times New Roman" w:cs="Times New Roman"/>
          <w:i/>
          <w:sz w:val="17"/>
          <w:szCs w:val="17"/>
          <w:lang w:val="en-US" w:eastAsia="ru-RU"/>
        </w:rPr>
        <w:t xml:space="preserve">. </w:t>
      </w:r>
      <w:r>
        <w:rPr>
          <w:rFonts w:eastAsia="Times New Roman" w:cs="Times New Roman"/>
          <w:sz w:val="17"/>
          <w:szCs w:val="17"/>
          <w:lang w:eastAsia="ru-RU"/>
        </w:rPr>
        <w:t xml:space="preserve">Второе послание к епископу </w:t>
      </w:r>
      <w:proofErr w:type="spellStart"/>
      <w:r>
        <w:rPr>
          <w:rFonts w:eastAsia="Times New Roman" w:cs="Times New Roman"/>
          <w:sz w:val="17"/>
          <w:szCs w:val="17"/>
          <w:lang w:eastAsia="ru-RU"/>
        </w:rPr>
        <w:t>Руфиниану</w:t>
      </w:r>
      <w:proofErr w:type="spellEnd"/>
      <w:r>
        <w:rPr>
          <w:rFonts w:eastAsia="Times New Roman" w:cs="Times New Roman"/>
          <w:sz w:val="17"/>
          <w:szCs w:val="17"/>
          <w:lang w:val="en-US" w:eastAsia="ru-RU"/>
        </w:rPr>
        <w:t>]</w:t>
      </w:r>
      <w:r>
        <w:rPr>
          <w:rFonts w:eastAsia="Times New Roman" w:cs="Times New Roman"/>
          <w:sz w:val="17"/>
          <w:szCs w:val="17"/>
          <w:lang w:eastAsia="ru-RU"/>
        </w:rPr>
        <w:t>.</w:t>
      </w:r>
      <w:proofErr w:type="gramEnd"/>
    </w:p>
    <w:p w:rsidR="00455A81" w:rsidRPr="00841984" w:rsidRDefault="00455A81">
      <w:pPr>
        <w:pStyle w:val="a4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0B63"/>
    <w:multiLevelType w:val="hybridMultilevel"/>
    <w:tmpl w:val="8CF63848"/>
    <w:lvl w:ilvl="0" w:tplc="7B585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EC"/>
    <w:rsid w:val="00023CCE"/>
    <w:rsid w:val="000A2F92"/>
    <w:rsid w:val="000C70AC"/>
    <w:rsid w:val="000F3993"/>
    <w:rsid w:val="001255FD"/>
    <w:rsid w:val="00135DBE"/>
    <w:rsid w:val="0016004E"/>
    <w:rsid w:val="001B33EC"/>
    <w:rsid w:val="00246441"/>
    <w:rsid w:val="00271AAC"/>
    <w:rsid w:val="002F2753"/>
    <w:rsid w:val="00327399"/>
    <w:rsid w:val="003563B9"/>
    <w:rsid w:val="0038361D"/>
    <w:rsid w:val="00386BA3"/>
    <w:rsid w:val="00391B9D"/>
    <w:rsid w:val="003A117C"/>
    <w:rsid w:val="003D5F4F"/>
    <w:rsid w:val="00407214"/>
    <w:rsid w:val="0042707C"/>
    <w:rsid w:val="004418F2"/>
    <w:rsid w:val="00455A81"/>
    <w:rsid w:val="00473D6D"/>
    <w:rsid w:val="004E1B0D"/>
    <w:rsid w:val="004E29DD"/>
    <w:rsid w:val="00537647"/>
    <w:rsid w:val="005756DF"/>
    <w:rsid w:val="00583B5D"/>
    <w:rsid w:val="00585DF4"/>
    <w:rsid w:val="00596BED"/>
    <w:rsid w:val="005C30A5"/>
    <w:rsid w:val="00673633"/>
    <w:rsid w:val="006A012B"/>
    <w:rsid w:val="006C36A0"/>
    <w:rsid w:val="006F34BF"/>
    <w:rsid w:val="00705FBD"/>
    <w:rsid w:val="007514A7"/>
    <w:rsid w:val="00754E81"/>
    <w:rsid w:val="007B2C86"/>
    <w:rsid w:val="007D2CEC"/>
    <w:rsid w:val="00841984"/>
    <w:rsid w:val="008F4A8E"/>
    <w:rsid w:val="00932218"/>
    <w:rsid w:val="00950DFD"/>
    <w:rsid w:val="009A1BB2"/>
    <w:rsid w:val="00A22182"/>
    <w:rsid w:val="00A24EF4"/>
    <w:rsid w:val="00A302ED"/>
    <w:rsid w:val="00A522EE"/>
    <w:rsid w:val="00A6468C"/>
    <w:rsid w:val="00A70264"/>
    <w:rsid w:val="00A8782F"/>
    <w:rsid w:val="00AD0E64"/>
    <w:rsid w:val="00AF51F2"/>
    <w:rsid w:val="00B00E8E"/>
    <w:rsid w:val="00B1447A"/>
    <w:rsid w:val="00B842BC"/>
    <w:rsid w:val="00B94394"/>
    <w:rsid w:val="00BA5F02"/>
    <w:rsid w:val="00BD0ACA"/>
    <w:rsid w:val="00C0207A"/>
    <w:rsid w:val="00C436EF"/>
    <w:rsid w:val="00C50CA7"/>
    <w:rsid w:val="00C62A01"/>
    <w:rsid w:val="00C67E95"/>
    <w:rsid w:val="00CF3A87"/>
    <w:rsid w:val="00D229C0"/>
    <w:rsid w:val="00D47E99"/>
    <w:rsid w:val="00D57B2C"/>
    <w:rsid w:val="00D9121C"/>
    <w:rsid w:val="00D92F0F"/>
    <w:rsid w:val="00DC35B7"/>
    <w:rsid w:val="00DD06EF"/>
    <w:rsid w:val="00DD0A4B"/>
    <w:rsid w:val="00E822F3"/>
    <w:rsid w:val="00EA7F9A"/>
    <w:rsid w:val="00F80393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BA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322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221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2218"/>
    <w:rPr>
      <w:vertAlign w:val="superscript"/>
    </w:rPr>
  </w:style>
  <w:style w:type="paragraph" w:styleId="a7">
    <w:name w:val="List Paragraph"/>
    <w:basedOn w:val="a"/>
    <w:uiPriority w:val="34"/>
    <w:qFormat/>
    <w:rsid w:val="00A52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eteniisfantuluiefrem.ro/wp-content/uploads/2018/05/Pr-Ciprian-Cuvant-despre-acrivie-si-iconomie-la-Sinaxa-Ortodoxa-de-la-Negresti-Oas-19-mai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3467</Words>
  <Characters>20982</Characters>
  <Application>Microsoft Office Word</Application>
  <DocSecurity>0</DocSecurity>
  <Lines>349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34</cp:revision>
  <dcterms:created xsi:type="dcterms:W3CDTF">2018-06-05T13:53:00Z</dcterms:created>
  <dcterms:modified xsi:type="dcterms:W3CDTF">2018-06-06T20:16:00Z</dcterms:modified>
</cp:coreProperties>
</file>